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EA43" w14:textId="773A3D4F" w:rsidR="00AC4217" w:rsidRPr="00807B1A" w:rsidRDefault="00AC4217" w:rsidP="00F42662">
      <w:pPr>
        <w:pStyle w:val="NormalWeb"/>
        <w:jc w:val="center"/>
        <w:rPr>
          <w:rFonts w:ascii="Calibri" w:hAnsi="Calibri" w:cs="Calibri"/>
          <w:lang w:val="fr-FR"/>
        </w:rPr>
      </w:pPr>
      <w:r w:rsidRPr="00807B1A">
        <w:rPr>
          <w:rFonts w:ascii="Calibri" w:hAnsi="Calibri" w:cs="Calibri"/>
          <w:b/>
          <w:bCs/>
          <w:sz w:val="36"/>
          <w:szCs w:val="36"/>
          <w:lang w:val="fr-FR"/>
        </w:rPr>
        <w:t xml:space="preserve">Recommandations de l’EDISCE pour la </w:t>
      </w:r>
      <w:proofErr w:type="spellStart"/>
      <w:r w:rsidRPr="00807B1A">
        <w:rPr>
          <w:rFonts w:ascii="Calibri" w:hAnsi="Calibri" w:cs="Calibri"/>
          <w:b/>
          <w:bCs/>
          <w:sz w:val="36"/>
          <w:szCs w:val="36"/>
          <w:lang w:val="fr-FR"/>
        </w:rPr>
        <w:t>rédaction</w:t>
      </w:r>
      <w:proofErr w:type="spellEnd"/>
      <w:r w:rsidRPr="00807B1A">
        <w:rPr>
          <w:rFonts w:ascii="Calibri" w:hAnsi="Calibri" w:cs="Calibri"/>
          <w:b/>
          <w:bCs/>
          <w:sz w:val="36"/>
          <w:szCs w:val="36"/>
          <w:lang w:val="fr-FR"/>
        </w:rPr>
        <w:t xml:space="preserve"> du manuscrit de </w:t>
      </w:r>
      <w:proofErr w:type="spellStart"/>
      <w:r w:rsidRPr="00807B1A">
        <w:rPr>
          <w:rFonts w:ascii="Calibri" w:hAnsi="Calibri" w:cs="Calibri"/>
          <w:b/>
          <w:bCs/>
          <w:sz w:val="36"/>
          <w:szCs w:val="36"/>
          <w:lang w:val="fr-FR"/>
        </w:rPr>
        <w:t>thèse</w:t>
      </w:r>
      <w:proofErr w:type="spellEnd"/>
      <w:r w:rsidRPr="00807B1A">
        <w:rPr>
          <w:rFonts w:ascii="Calibri" w:hAnsi="Calibri" w:cs="Calibri"/>
          <w:b/>
          <w:bCs/>
          <w:sz w:val="36"/>
          <w:szCs w:val="36"/>
          <w:lang w:val="fr-FR"/>
        </w:rPr>
        <w:t xml:space="preserve"> au </w:t>
      </w:r>
      <w:r w:rsidRPr="00807B1A">
        <w:rPr>
          <w:rFonts w:ascii="Calibri" w:hAnsi="Calibri" w:cs="Calibri"/>
          <w:b/>
          <w:bCs/>
          <w:i/>
          <w:iCs/>
          <w:sz w:val="36"/>
          <w:szCs w:val="36"/>
          <w:lang w:val="fr-FR"/>
        </w:rPr>
        <w:t>format</w:t>
      </w:r>
      <w:r w:rsidRPr="00807B1A">
        <w:rPr>
          <w:rFonts w:ascii="Calibri" w:hAnsi="Calibri" w:cs="Calibri"/>
          <w:b/>
          <w:bCs/>
          <w:sz w:val="36"/>
          <w:szCs w:val="36"/>
          <w:lang w:val="fr-FR"/>
        </w:rPr>
        <w:t xml:space="preserve"> « article »</w:t>
      </w:r>
    </w:p>
    <w:p w14:paraId="4D9BFFBB" w14:textId="399715AF"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du manuscrit de </w:t>
      </w:r>
      <w:proofErr w:type="spellStart"/>
      <w:r w:rsidRPr="00807B1A">
        <w:rPr>
          <w:rFonts w:ascii="Calibri" w:hAnsi="Calibri" w:cs="Calibri"/>
          <w:lang w:val="fr-FR"/>
        </w:rPr>
        <w:t>thèse</w:t>
      </w:r>
      <w:proofErr w:type="spellEnd"/>
      <w:r w:rsidRPr="00807B1A">
        <w:rPr>
          <w:rFonts w:ascii="Calibri" w:hAnsi="Calibri" w:cs="Calibri"/>
          <w:lang w:val="fr-FR"/>
        </w:rPr>
        <w:t xml:space="preserve"> se fera en suivant le cadre général tel qu’il a </w:t>
      </w:r>
      <w:proofErr w:type="spellStart"/>
      <w:r w:rsidRPr="00807B1A">
        <w:rPr>
          <w:rFonts w:ascii="Calibri" w:hAnsi="Calibri" w:cs="Calibri"/>
          <w:lang w:val="fr-FR"/>
        </w:rPr>
        <w:t>éte</w:t>
      </w:r>
      <w:proofErr w:type="spellEnd"/>
      <w:r w:rsidRPr="00807B1A">
        <w:rPr>
          <w:rFonts w:ascii="Calibri" w:hAnsi="Calibri" w:cs="Calibri"/>
          <w:lang w:val="fr-FR"/>
        </w:rPr>
        <w:t xml:space="preserve">́ approuvé par le conseil ED ISCE dans son Règlement </w:t>
      </w:r>
      <w:proofErr w:type="spellStart"/>
      <w:r w:rsidRPr="00807B1A">
        <w:rPr>
          <w:rFonts w:ascii="Calibri" w:hAnsi="Calibri" w:cs="Calibri"/>
          <w:lang w:val="fr-FR"/>
        </w:rPr>
        <w:t>Interieur</w:t>
      </w:r>
      <w:proofErr w:type="spellEnd"/>
      <w:r w:rsidRPr="00807B1A">
        <w:rPr>
          <w:rFonts w:ascii="Calibri" w:hAnsi="Calibri" w:cs="Calibri"/>
          <w:lang w:val="fr-FR"/>
        </w:rPr>
        <w:t>.</w:t>
      </w:r>
    </w:p>
    <w:p w14:paraId="6A97C2E8" w14:textId="31A3E2A2"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Concernant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des </w:t>
      </w:r>
      <w:proofErr w:type="spellStart"/>
      <w:r w:rsidRPr="00807B1A">
        <w:rPr>
          <w:rFonts w:ascii="Calibri" w:hAnsi="Calibri" w:cs="Calibri"/>
          <w:lang w:val="fr-FR"/>
        </w:rPr>
        <w:t>thèses</w:t>
      </w:r>
      <w:proofErr w:type="spellEnd"/>
      <w:r w:rsidRPr="00807B1A">
        <w:rPr>
          <w:rFonts w:ascii="Calibri" w:hAnsi="Calibri" w:cs="Calibri"/>
          <w:lang w:val="fr-FR"/>
        </w:rPr>
        <w:t xml:space="preserve"> sous format « article », </w:t>
      </w:r>
      <w:r w:rsidRPr="00807B1A">
        <w:rPr>
          <w:rFonts w:ascii="Calibri" w:hAnsi="Calibri" w:cs="Calibri"/>
          <w:b/>
          <w:bCs/>
          <w:lang w:val="fr-FR"/>
        </w:rPr>
        <w:t xml:space="preserve">une demande </w:t>
      </w:r>
      <w:proofErr w:type="spellStart"/>
      <w:r w:rsidRPr="00807B1A">
        <w:rPr>
          <w:rFonts w:ascii="Calibri" w:hAnsi="Calibri" w:cs="Calibri"/>
          <w:b/>
          <w:bCs/>
          <w:lang w:val="fr-FR"/>
        </w:rPr>
        <w:t>argumentée</w:t>
      </w:r>
      <w:proofErr w:type="spellEnd"/>
      <w:r w:rsidRPr="00807B1A">
        <w:rPr>
          <w:rFonts w:ascii="Calibri" w:hAnsi="Calibri" w:cs="Calibri"/>
          <w:b/>
          <w:bCs/>
          <w:lang w:val="fr-FR"/>
        </w:rPr>
        <w:t xml:space="preserve"> </w:t>
      </w:r>
      <w:r w:rsidRPr="00807B1A">
        <w:rPr>
          <w:rFonts w:ascii="Calibri" w:hAnsi="Calibri" w:cs="Calibri"/>
          <w:lang w:val="fr-FR"/>
        </w:rPr>
        <w:t xml:space="preserve">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formulée</w:t>
      </w:r>
      <w:proofErr w:type="spellEnd"/>
      <w:r w:rsidRPr="00807B1A">
        <w:rPr>
          <w:rFonts w:ascii="Calibri" w:hAnsi="Calibri" w:cs="Calibri"/>
          <w:lang w:val="fr-FR"/>
        </w:rPr>
        <w:t xml:space="preserve"> par le directeur de </w:t>
      </w:r>
      <w:proofErr w:type="spellStart"/>
      <w:r w:rsidRPr="00807B1A">
        <w:rPr>
          <w:rFonts w:ascii="Calibri" w:hAnsi="Calibri" w:cs="Calibri"/>
          <w:lang w:val="fr-FR"/>
        </w:rPr>
        <w:t>thèse</w:t>
      </w:r>
      <w:proofErr w:type="spellEnd"/>
      <w:r w:rsidRPr="00807B1A">
        <w:rPr>
          <w:rFonts w:ascii="Calibri" w:hAnsi="Calibri" w:cs="Calibri"/>
          <w:lang w:val="fr-FR"/>
        </w:rPr>
        <w:t xml:space="preserve"> </w:t>
      </w:r>
      <w:r w:rsidR="00DE36CD" w:rsidRPr="00807B1A">
        <w:rPr>
          <w:rFonts w:ascii="Calibri" w:hAnsi="Calibri" w:cs="Calibri"/>
          <w:lang w:val="fr-FR"/>
        </w:rPr>
        <w:t>après</w:t>
      </w:r>
      <w:r w:rsidRPr="00807B1A">
        <w:rPr>
          <w:rFonts w:ascii="Calibri" w:hAnsi="Calibri" w:cs="Calibri"/>
          <w:lang w:val="fr-FR"/>
        </w:rPr>
        <w:t xml:space="preserve"> discussion avec les membres du CSI.</w:t>
      </w:r>
      <w:r w:rsidR="00DE36CD" w:rsidRPr="00807B1A">
        <w:rPr>
          <w:rFonts w:ascii="Calibri" w:hAnsi="Calibri" w:cs="Calibri"/>
          <w:lang w:val="fr-FR"/>
        </w:rPr>
        <w:t xml:space="preserve">  </w:t>
      </w:r>
      <w:r w:rsidRPr="00807B1A">
        <w:rPr>
          <w:rFonts w:ascii="Calibri" w:hAnsi="Calibri" w:cs="Calibri"/>
          <w:lang w:val="fr-FR"/>
        </w:rPr>
        <w:t xml:space="preserve"> </w:t>
      </w:r>
      <w:r w:rsidR="00DE36CD" w:rsidRPr="00807B1A">
        <w:rPr>
          <w:rFonts w:ascii="Calibri" w:hAnsi="Calibri" w:cs="Calibri"/>
          <w:lang w:val="fr-FR"/>
        </w:rPr>
        <w:t>Une demande de dérogation est alors faite auprès de la direction de l'école doctorale à l'aide du formulaire</w:t>
      </w:r>
      <w:r w:rsidR="00F42662">
        <w:rPr>
          <w:rFonts w:ascii="Calibri" w:hAnsi="Calibri" w:cs="Calibri"/>
          <w:lang w:val="fr-FR"/>
        </w:rPr>
        <w:t xml:space="preserve"> ci-joint.</w:t>
      </w:r>
    </w:p>
    <w:p w14:paraId="72DEABBB" w14:textId="70F6B354" w:rsidR="00C94929" w:rsidRPr="00807B1A" w:rsidRDefault="00C94929" w:rsidP="00F42662">
      <w:pPr>
        <w:pStyle w:val="NormalWeb"/>
        <w:jc w:val="both"/>
        <w:rPr>
          <w:rFonts w:ascii="Calibri" w:eastAsiaTheme="minorHAnsi" w:hAnsi="Calibri" w:cs="Calibri"/>
          <w:lang w:eastAsia="en-US"/>
        </w:rPr>
      </w:pPr>
      <w:r w:rsidRPr="00807B1A">
        <w:rPr>
          <w:rFonts w:ascii="Calibri" w:eastAsiaTheme="minorHAnsi" w:hAnsi="Calibri" w:cs="Calibri"/>
          <w:lang w:eastAsia="en-US"/>
        </w:rPr>
        <w:t xml:space="preserve">Un nombre de publications minimum n'est pas requis pour pouvoir soutenir sa thèse au sein de l'ED ISCE, mais il est fortement recommandé qu'il y ait déjà au moins un article d'accepté au moment de l'envoi du manuscrit aux rapporteurs et il serait habituel que plusieurs articles soient en cours d'examen et à divers stades d'acceptation (ex. révision mineure) au moment de </w:t>
      </w:r>
      <w:r w:rsidR="00DE36CD" w:rsidRPr="00FD0D78">
        <w:rPr>
          <w:rFonts w:ascii="Calibri" w:eastAsiaTheme="minorHAnsi" w:hAnsi="Calibri" w:cs="Calibri"/>
          <w:lang w:val="fr-FR" w:eastAsia="en-US"/>
        </w:rPr>
        <w:t>soutenance</w:t>
      </w:r>
      <w:r w:rsidRPr="00807B1A">
        <w:rPr>
          <w:rFonts w:ascii="Calibri" w:eastAsiaTheme="minorHAnsi" w:hAnsi="Calibri" w:cs="Calibri"/>
          <w:lang w:eastAsia="en-US"/>
        </w:rPr>
        <w:t>.</w:t>
      </w:r>
    </w:p>
    <w:p w14:paraId="5ABA003F" w14:textId="77777777" w:rsidR="00DE36CD" w:rsidRPr="00807B1A" w:rsidRDefault="00DE36CD" w:rsidP="00F42662">
      <w:pPr>
        <w:jc w:val="both"/>
        <w:rPr>
          <w:rFonts w:ascii="Calibri" w:hAnsi="Calibri" w:cs="Calibri"/>
          <w:lang w:val="fr-FR"/>
        </w:rPr>
      </w:pPr>
      <w:r w:rsidRPr="00807B1A">
        <w:rPr>
          <w:rFonts w:ascii="Calibri" w:hAnsi="Calibri" w:cs="Calibri"/>
          <w:lang w:val="fr-FR"/>
        </w:rPr>
        <w:t xml:space="preserve">Nous ne donnons pas d'avis sur le nombre ou la longueur des articles, car il est possible d'avoir des articles avec plusieurs études ou rapportant plusieurs expériences. La décision quant à la qualité et la quantité de travail dans la thèse n'est PAS </w:t>
      </w:r>
      <w:proofErr w:type="spellStart"/>
      <w:r w:rsidRPr="00807B1A">
        <w:rPr>
          <w:rFonts w:ascii="Calibri" w:hAnsi="Calibri" w:cs="Calibri"/>
          <w:lang w:val="fr-FR"/>
        </w:rPr>
        <w:t>pré-évaluée</w:t>
      </w:r>
      <w:proofErr w:type="spellEnd"/>
      <w:r w:rsidRPr="00807B1A">
        <w:rPr>
          <w:rFonts w:ascii="Calibri" w:hAnsi="Calibri" w:cs="Calibri"/>
          <w:lang w:val="fr-FR"/>
        </w:rPr>
        <w:t xml:space="preserve"> par l'ED ISCE, et comme d'habitude pour toutes les thèses est soumise à l'évaluation des rapporteurs.</w:t>
      </w:r>
    </w:p>
    <w:p w14:paraId="2CA85C1C" w14:textId="77777777" w:rsidR="00DE36CD" w:rsidRPr="00807B1A" w:rsidRDefault="00DE36CD" w:rsidP="00F42662">
      <w:pPr>
        <w:jc w:val="both"/>
        <w:rPr>
          <w:rFonts w:ascii="Calibri" w:hAnsi="Calibri" w:cs="Calibri"/>
          <w:lang w:val="fr-FR"/>
        </w:rPr>
      </w:pPr>
    </w:p>
    <w:p w14:paraId="51E2753D" w14:textId="77777777" w:rsidR="00DE36CD" w:rsidRPr="00807B1A" w:rsidRDefault="00DE36CD" w:rsidP="00F42662">
      <w:pPr>
        <w:jc w:val="both"/>
        <w:rPr>
          <w:rFonts w:ascii="Calibri" w:hAnsi="Calibri" w:cs="Calibri"/>
          <w:lang w:val="fr-FR"/>
        </w:rPr>
      </w:pPr>
      <w:r w:rsidRPr="00807B1A">
        <w:rPr>
          <w:rFonts w:ascii="Calibri" w:hAnsi="Calibri" w:cs="Calibri"/>
          <w:lang w:val="fr-FR"/>
        </w:rPr>
        <w:t>Il ne faut pas supposer que quelque chose qui est de qualité ou de quantité suffisante pour être publié répondra nécessairement aux mêmes critères pour une thèse.</w:t>
      </w:r>
    </w:p>
    <w:p w14:paraId="74CF95FD" w14:textId="77777777" w:rsidR="00DE36CD" w:rsidRPr="00807B1A" w:rsidRDefault="00DE36CD" w:rsidP="00AC4217">
      <w:pPr>
        <w:pStyle w:val="NormalWeb"/>
        <w:rPr>
          <w:rFonts w:ascii="Calibri" w:eastAsiaTheme="minorHAnsi" w:hAnsi="Calibri" w:cs="Calibri"/>
          <w:lang w:eastAsia="en-US"/>
        </w:rPr>
      </w:pPr>
    </w:p>
    <w:p w14:paraId="644949B5" w14:textId="4B400A79" w:rsidR="00AC4217" w:rsidRPr="00807B1A" w:rsidRDefault="00AC4217" w:rsidP="00AC4217">
      <w:pPr>
        <w:pStyle w:val="NormalWeb"/>
        <w:rPr>
          <w:rFonts w:ascii="Calibri" w:hAnsi="Calibri" w:cs="Calibri"/>
          <w:lang w:val="fr-FR"/>
        </w:rPr>
      </w:pPr>
      <w:r w:rsidRPr="00807B1A">
        <w:rPr>
          <w:rFonts w:ascii="Calibri" w:hAnsi="Calibri" w:cs="Calibri"/>
          <w:lang w:val="fr-FR"/>
        </w:rPr>
        <w:t xml:space="preserve">Pour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il faudra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veiller </w:t>
      </w:r>
      <w:proofErr w:type="spellStart"/>
      <w:r w:rsidRPr="00807B1A">
        <w:rPr>
          <w:rFonts w:ascii="Calibri" w:hAnsi="Calibri" w:cs="Calibri"/>
          <w:lang w:val="fr-FR"/>
        </w:rPr>
        <w:t>a</w:t>
      </w:r>
      <w:proofErr w:type="spellEnd"/>
      <w:r w:rsidRPr="00807B1A">
        <w:rPr>
          <w:rFonts w:ascii="Calibri" w:hAnsi="Calibri" w:cs="Calibri"/>
          <w:lang w:val="fr-FR"/>
        </w:rPr>
        <w:t xml:space="preserve">̀ : </w:t>
      </w:r>
    </w:p>
    <w:p w14:paraId="6A9D7FCA"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forme de l’ensemble du manuscrit (</w:t>
      </w:r>
      <w:proofErr w:type="spellStart"/>
      <w:r w:rsidRPr="00807B1A">
        <w:rPr>
          <w:rFonts w:ascii="Calibri" w:hAnsi="Calibri" w:cs="Calibri"/>
          <w:lang w:val="fr-FR"/>
        </w:rPr>
        <w:t>cohérence</w:t>
      </w:r>
      <w:proofErr w:type="spellEnd"/>
      <w:r w:rsidRPr="00807B1A">
        <w:rPr>
          <w:rFonts w:ascii="Calibri" w:hAnsi="Calibri" w:cs="Calibri"/>
          <w:lang w:val="fr-FR"/>
        </w:rPr>
        <w:t xml:space="preserve"> au niveau du style, </w:t>
      </w:r>
    </w:p>
    <w:p w14:paraId="373C5CD2"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des</w:t>
      </w:r>
      <w:proofErr w:type="gramEnd"/>
      <w:r w:rsidRPr="00807B1A">
        <w:rPr>
          <w:rFonts w:ascii="Calibri" w:hAnsi="Calibri" w:cs="Calibri"/>
          <w:lang w:val="fr-FR"/>
        </w:rPr>
        <w:t xml:space="preserve"> notations, ...), </w:t>
      </w:r>
    </w:p>
    <w:p w14:paraId="21C1C878" w14:textId="77777777" w:rsidR="00AC4217" w:rsidRPr="00807B1A" w:rsidRDefault="00AC4217" w:rsidP="00AC4217">
      <w:pPr>
        <w:pStyle w:val="NormalWeb"/>
        <w:numPr>
          <w:ilvl w:val="0"/>
          <w:numId w:val="1"/>
        </w:numPr>
        <w:rPr>
          <w:rFonts w:ascii="Calibri" w:hAnsi="Calibri" w:cs="Calibri"/>
          <w:lang w:val="fr-FR"/>
        </w:rPr>
      </w:pPr>
      <w:r w:rsidRPr="00807B1A">
        <w:rPr>
          <w:rFonts w:ascii="Calibri" w:hAnsi="Calibri" w:cs="Calibri"/>
          <w:lang w:val="fr-FR"/>
        </w:rPr>
        <w:t xml:space="preserve">−  la </w:t>
      </w:r>
      <w:proofErr w:type="spellStart"/>
      <w:r w:rsidRPr="00807B1A">
        <w:rPr>
          <w:rFonts w:ascii="Calibri" w:hAnsi="Calibri" w:cs="Calibri"/>
          <w:lang w:val="fr-FR"/>
        </w:rPr>
        <w:t>cohérence</w:t>
      </w:r>
      <w:proofErr w:type="spellEnd"/>
      <w:r w:rsidRPr="00807B1A">
        <w:rPr>
          <w:rFonts w:ascii="Calibri" w:hAnsi="Calibri" w:cs="Calibri"/>
          <w:lang w:val="fr-FR"/>
        </w:rPr>
        <w:t xml:space="preserve"> de fond : la </w:t>
      </w:r>
      <w:proofErr w:type="spellStart"/>
      <w:r w:rsidRPr="00807B1A">
        <w:rPr>
          <w:rFonts w:ascii="Calibri" w:hAnsi="Calibri" w:cs="Calibri"/>
          <w:lang w:val="fr-FR"/>
        </w:rPr>
        <w:t>lisibilite</w:t>
      </w:r>
      <w:proofErr w:type="spellEnd"/>
      <w:r w:rsidRPr="00807B1A">
        <w:rPr>
          <w:rFonts w:ascii="Calibri" w:hAnsi="Calibri" w:cs="Calibri"/>
          <w:lang w:val="fr-FR"/>
        </w:rPr>
        <w:t xml:space="preserve">́ et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de l’ensemble en s’assurant </w:t>
      </w:r>
    </w:p>
    <w:p w14:paraId="223477D1" w14:textId="77777777" w:rsidR="00AC4217" w:rsidRPr="00807B1A" w:rsidRDefault="00AC4217" w:rsidP="00AC4217">
      <w:pPr>
        <w:pStyle w:val="NormalWeb"/>
        <w:ind w:left="720"/>
        <w:rPr>
          <w:rFonts w:ascii="Calibri" w:hAnsi="Calibri" w:cs="Calibri"/>
          <w:lang w:val="fr-FR"/>
        </w:rPr>
      </w:pPr>
      <w:proofErr w:type="gramStart"/>
      <w:r w:rsidRPr="00807B1A">
        <w:rPr>
          <w:rFonts w:ascii="Calibri" w:hAnsi="Calibri" w:cs="Calibri"/>
          <w:lang w:val="fr-FR"/>
        </w:rPr>
        <w:t>qu’</w:t>
      </w:r>
      <w:proofErr w:type="spellStart"/>
      <w:r w:rsidRPr="00807B1A">
        <w:rPr>
          <w:rFonts w:ascii="Calibri" w:hAnsi="Calibri" w:cs="Calibri"/>
          <w:lang w:val="fr-FR"/>
        </w:rPr>
        <w:t>indépendamment</w:t>
      </w:r>
      <w:proofErr w:type="spellEnd"/>
      <w:proofErr w:type="gramEnd"/>
      <w:r w:rsidRPr="00807B1A">
        <w:rPr>
          <w:rFonts w:ascii="Calibri" w:hAnsi="Calibri" w:cs="Calibri"/>
          <w:lang w:val="fr-FR"/>
        </w:rPr>
        <w:t xml:space="preserve"> du format de l’article, toutes les informations sont fournies avec un </w:t>
      </w:r>
      <w:proofErr w:type="spellStart"/>
      <w:r w:rsidRPr="00807B1A">
        <w:rPr>
          <w:rFonts w:ascii="Calibri" w:hAnsi="Calibri" w:cs="Calibri"/>
          <w:lang w:val="fr-FR"/>
        </w:rPr>
        <w:t>même</w:t>
      </w:r>
      <w:proofErr w:type="spellEnd"/>
      <w:r w:rsidRPr="00807B1A">
        <w:rPr>
          <w:rFonts w:ascii="Calibri" w:hAnsi="Calibri" w:cs="Calibri"/>
          <w:lang w:val="fr-FR"/>
        </w:rPr>
        <w:t xml:space="preserve"> niveau de </w:t>
      </w:r>
      <w:proofErr w:type="spellStart"/>
      <w:r w:rsidRPr="00807B1A">
        <w:rPr>
          <w:rFonts w:ascii="Calibri" w:hAnsi="Calibri" w:cs="Calibri"/>
          <w:lang w:val="fr-FR"/>
        </w:rPr>
        <w:t>détail</w:t>
      </w:r>
      <w:proofErr w:type="spellEnd"/>
      <w:r w:rsidRPr="00807B1A">
        <w:rPr>
          <w:rFonts w:ascii="Calibri" w:hAnsi="Calibri" w:cs="Calibri"/>
          <w:lang w:val="fr-FR"/>
        </w:rPr>
        <w:t xml:space="preserve"> (des annexes pourront </w:t>
      </w:r>
      <w:proofErr w:type="spellStart"/>
      <w:r w:rsidRPr="00807B1A">
        <w:rPr>
          <w:rFonts w:ascii="Calibri" w:hAnsi="Calibri" w:cs="Calibri"/>
          <w:lang w:val="fr-FR"/>
        </w:rPr>
        <w:t>être</w:t>
      </w:r>
      <w:proofErr w:type="spellEnd"/>
      <w:r w:rsidRPr="00807B1A">
        <w:rPr>
          <w:rFonts w:ascii="Calibri" w:hAnsi="Calibri" w:cs="Calibri"/>
          <w:lang w:val="fr-FR"/>
        </w:rPr>
        <w:t xml:space="preserve"> utiles </w:t>
      </w:r>
      <w:proofErr w:type="spellStart"/>
      <w:r w:rsidRPr="00807B1A">
        <w:rPr>
          <w:rFonts w:ascii="Calibri" w:hAnsi="Calibri" w:cs="Calibri"/>
          <w:lang w:val="fr-FR"/>
        </w:rPr>
        <w:t>a</w:t>
      </w:r>
      <w:proofErr w:type="spellEnd"/>
      <w:r w:rsidRPr="00807B1A">
        <w:rPr>
          <w:rFonts w:ascii="Calibri" w:hAnsi="Calibri" w:cs="Calibri"/>
          <w:lang w:val="fr-FR"/>
        </w:rPr>
        <w:t xml:space="preserve">̀ cet effet). </w:t>
      </w:r>
    </w:p>
    <w:p w14:paraId="51E546B2" w14:textId="77777777" w:rsidR="00AC4217" w:rsidRPr="00807B1A" w:rsidRDefault="00AC4217" w:rsidP="00F42662">
      <w:pPr>
        <w:pStyle w:val="NormalWeb"/>
        <w:jc w:val="both"/>
        <w:rPr>
          <w:rFonts w:ascii="Calibri" w:hAnsi="Calibri" w:cs="Calibri"/>
          <w:lang w:val="fr-FR"/>
        </w:rPr>
      </w:pPr>
      <w:r w:rsidRPr="00807B1A">
        <w:rPr>
          <w:rFonts w:ascii="Calibri" w:hAnsi="Calibri" w:cs="Calibri"/>
          <w:lang w:val="fr-FR"/>
        </w:rPr>
        <w:t xml:space="preserve">Les instructions suivantes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respectées</w:t>
      </w:r>
      <w:proofErr w:type="spellEnd"/>
      <w:r w:rsidRPr="00807B1A">
        <w:rPr>
          <w:rFonts w:ascii="Calibri" w:hAnsi="Calibri" w:cs="Calibri"/>
          <w:lang w:val="fr-FR"/>
        </w:rPr>
        <w:t xml:space="preserve"> : </w:t>
      </w:r>
    </w:p>
    <w:p w14:paraId="63D5F639" w14:textId="09ECB0E2"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 guide de lecture du manuscrit devra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particulièrement</w:t>
      </w:r>
      <w:proofErr w:type="spellEnd"/>
      <w:r w:rsidRPr="00807B1A">
        <w:rPr>
          <w:rFonts w:ascii="Calibri" w:hAnsi="Calibri" w:cs="Calibri"/>
          <w:lang w:val="fr-FR"/>
        </w:rPr>
        <w:t xml:space="preserve"> bien </w:t>
      </w:r>
      <w:proofErr w:type="spellStart"/>
      <w:r w:rsidRPr="00807B1A">
        <w:rPr>
          <w:rFonts w:ascii="Calibri" w:hAnsi="Calibri" w:cs="Calibri"/>
          <w:lang w:val="fr-FR"/>
        </w:rPr>
        <w:t>rédige</w:t>
      </w:r>
      <w:proofErr w:type="spellEnd"/>
      <w:r w:rsidRPr="00807B1A">
        <w:rPr>
          <w:rFonts w:ascii="Calibri" w:hAnsi="Calibri" w:cs="Calibri"/>
          <w:lang w:val="fr-FR"/>
        </w:rPr>
        <w:t xml:space="preserve">́ pour ne pas « perdre » les lecteurs et en premier lieu les rapporteurs qui auront à lire et relire des introductions, des contextes, </w:t>
      </w:r>
      <w:proofErr w:type="gramStart"/>
      <w:r w:rsidRPr="00807B1A">
        <w:rPr>
          <w:rFonts w:ascii="Calibri" w:hAnsi="Calibri" w:cs="Calibri"/>
          <w:lang w:val="fr-FR"/>
        </w:rPr>
        <w:t>etc...</w:t>
      </w:r>
      <w:proofErr w:type="gramEnd"/>
      <w:r w:rsidRPr="00807B1A">
        <w:rPr>
          <w:rFonts w:ascii="Calibri" w:hAnsi="Calibri" w:cs="Calibri"/>
          <w:lang w:val="fr-FR"/>
        </w:rPr>
        <w:t xml:space="preserve"> similaires dans les </w:t>
      </w:r>
      <w:proofErr w:type="spellStart"/>
      <w:r w:rsidRPr="00807B1A">
        <w:rPr>
          <w:rFonts w:ascii="Calibri" w:hAnsi="Calibri" w:cs="Calibri"/>
          <w:lang w:val="fr-FR"/>
        </w:rPr>
        <w:t>différents</w:t>
      </w:r>
      <w:proofErr w:type="spellEnd"/>
      <w:r w:rsidRPr="00807B1A">
        <w:rPr>
          <w:rFonts w:ascii="Calibri" w:hAnsi="Calibri" w:cs="Calibri"/>
          <w:lang w:val="fr-FR"/>
        </w:rPr>
        <w:t xml:space="preserve"> articles.</w:t>
      </w:r>
      <w:r w:rsidRPr="00807B1A">
        <w:rPr>
          <w:rFonts w:ascii="Calibri" w:hAnsi="Calibri" w:cs="Calibri"/>
          <w:lang w:val="fr-FR"/>
        </w:rPr>
        <w:br/>
        <w:t xml:space="preserve">Les articles doivent </w:t>
      </w:r>
      <w:proofErr w:type="spellStart"/>
      <w:r w:rsidRPr="00807B1A">
        <w:rPr>
          <w:rFonts w:ascii="Calibri" w:hAnsi="Calibri" w:cs="Calibri"/>
          <w:lang w:val="fr-FR"/>
        </w:rPr>
        <w:t>être</w:t>
      </w:r>
      <w:proofErr w:type="spellEnd"/>
      <w:r w:rsidRPr="00807B1A">
        <w:rPr>
          <w:rFonts w:ascii="Calibri" w:hAnsi="Calibri" w:cs="Calibri"/>
          <w:lang w:val="fr-FR"/>
        </w:rPr>
        <w:t xml:space="preserve"> </w:t>
      </w:r>
      <w:proofErr w:type="spellStart"/>
      <w:r w:rsidRPr="00807B1A">
        <w:rPr>
          <w:rFonts w:ascii="Calibri" w:hAnsi="Calibri" w:cs="Calibri"/>
          <w:lang w:val="fr-FR"/>
        </w:rPr>
        <w:t>précédés</w:t>
      </w:r>
      <w:proofErr w:type="spellEnd"/>
      <w:r w:rsidRPr="00807B1A">
        <w:rPr>
          <w:rFonts w:ascii="Calibri" w:hAnsi="Calibri" w:cs="Calibri"/>
          <w:lang w:val="fr-FR"/>
        </w:rPr>
        <w:t xml:space="preserve">, dans le </w:t>
      </w:r>
      <w:proofErr w:type="spellStart"/>
      <w:r w:rsidRPr="00807B1A">
        <w:rPr>
          <w:rFonts w:ascii="Calibri" w:hAnsi="Calibri" w:cs="Calibri"/>
          <w:lang w:val="fr-FR"/>
        </w:rPr>
        <w:t>mémoire</w:t>
      </w:r>
      <w:proofErr w:type="spellEnd"/>
      <w:r w:rsidRPr="00807B1A">
        <w:rPr>
          <w:rFonts w:ascii="Calibri" w:hAnsi="Calibri" w:cs="Calibri"/>
          <w:lang w:val="fr-FR"/>
        </w:rPr>
        <w:t xml:space="preserve"> de </w:t>
      </w:r>
      <w:proofErr w:type="spellStart"/>
      <w:r w:rsidRPr="00807B1A">
        <w:rPr>
          <w:rFonts w:ascii="Calibri" w:hAnsi="Calibri" w:cs="Calibri"/>
          <w:lang w:val="fr-FR"/>
        </w:rPr>
        <w:t>thèse</w:t>
      </w:r>
      <w:proofErr w:type="spellEnd"/>
      <w:r w:rsidRPr="00807B1A">
        <w:rPr>
          <w:rFonts w:ascii="Calibri" w:hAnsi="Calibri" w:cs="Calibri"/>
          <w:lang w:val="fr-FR"/>
        </w:rPr>
        <w:t xml:space="preserve">, d’une </w:t>
      </w:r>
      <w:proofErr w:type="spellStart"/>
      <w:r w:rsidRPr="00807B1A">
        <w:rPr>
          <w:rFonts w:ascii="Calibri" w:hAnsi="Calibri" w:cs="Calibri"/>
          <w:lang w:val="fr-FR"/>
        </w:rPr>
        <w:t>présentation</w:t>
      </w:r>
      <w:proofErr w:type="spellEnd"/>
      <w:r w:rsidRPr="00807B1A">
        <w:rPr>
          <w:rFonts w:ascii="Calibri" w:hAnsi="Calibri" w:cs="Calibri"/>
          <w:lang w:val="fr-FR"/>
        </w:rPr>
        <w:t xml:space="preserve"> substantielle montrant comment ils s’</w:t>
      </w:r>
      <w:proofErr w:type="spellStart"/>
      <w:r w:rsidRPr="00807B1A">
        <w:rPr>
          <w:rFonts w:ascii="Calibri" w:hAnsi="Calibri" w:cs="Calibri"/>
          <w:lang w:val="fr-FR"/>
        </w:rPr>
        <w:t>intègrent</w:t>
      </w:r>
      <w:proofErr w:type="spellEnd"/>
      <w:r w:rsidRPr="00807B1A">
        <w:rPr>
          <w:rFonts w:ascii="Calibri" w:hAnsi="Calibri" w:cs="Calibri"/>
          <w:lang w:val="fr-FR"/>
        </w:rPr>
        <w:t xml:space="preserve"> dans le travail de </w:t>
      </w:r>
      <w:proofErr w:type="spellStart"/>
      <w:r w:rsidRPr="00807B1A">
        <w:rPr>
          <w:rFonts w:ascii="Calibri" w:hAnsi="Calibri" w:cs="Calibri"/>
          <w:lang w:val="fr-FR"/>
        </w:rPr>
        <w:t>thèse</w:t>
      </w:r>
      <w:proofErr w:type="spellEnd"/>
      <w:r w:rsidRPr="00807B1A">
        <w:rPr>
          <w:rFonts w:ascii="Calibri" w:hAnsi="Calibri" w:cs="Calibri"/>
          <w:lang w:val="fr-FR"/>
        </w:rPr>
        <w:t xml:space="preserve">. Les chapitres </w:t>
      </w:r>
      <w:proofErr w:type="spellStart"/>
      <w:r w:rsidRPr="00807B1A">
        <w:rPr>
          <w:rFonts w:ascii="Calibri" w:hAnsi="Calibri" w:cs="Calibri"/>
          <w:lang w:val="fr-FR"/>
        </w:rPr>
        <w:lastRenderedPageBreak/>
        <w:t>décrivant</w:t>
      </w:r>
      <w:proofErr w:type="spellEnd"/>
      <w:r w:rsidRPr="00807B1A">
        <w:rPr>
          <w:rFonts w:ascii="Calibri" w:hAnsi="Calibri" w:cs="Calibri"/>
          <w:lang w:val="fr-FR"/>
        </w:rPr>
        <w:t xml:space="preserve"> les travaux </w:t>
      </w:r>
      <w:proofErr w:type="spellStart"/>
      <w:r w:rsidRPr="00807B1A">
        <w:rPr>
          <w:rFonts w:ascii="Calibri" w:hAnsi="Calibri" w:cs="Calibri"/>
          <w:lang w:val="fr-FR"/>
        </w:rPr>
        <w:t>expérimentaux</w:t>
      </w:r>
      <w:proofErr w:type="spellEnd"/>
      <w:r w:rsidRPr="00807B1A">
        <w:rPr>
          <w:rFonts w:ascii="Calibri" w:hAnsi="Calibri" w:cs="Calibri"/>
          <w:lang w:val="fr-FR"/>
        </w:rPr>
        <w:t xml:space="preserve"> semblent </w:t>
      </w:r>
      <w:proofErr w:type="spellStart"/>
      <w:r w:rsidRPr="00807B1A">
        <w:rPr>
          <w:rFonts w:ascii="Calibri" w:hAnsi="Calibri" w:cs="Calibri"/>
          <w:lang w:val="fr-FR"/>
        </w:rPr>
        <w:t>être</w:t>
      </w:r>
      <w:proofErr w:type="spellEnd"/>
      <w:r w:rsidRPr="00807B1A">
        <w:rPr>
          <w:rFonts w:ascii="Calibri" w:hAnsi="Calibri" w:cs="Calibri"/>
          <w:lang w:val="fr-FR"/>
        </w:rPr>
        <w:t xml:space="preserve"> les plus adaptables à ce format « article ». </w:t>
      </w:r>
    </w:p>
    <w:p w14:paraId="2253E790" w14:textId="449B181E"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essentiel de </w:t>
      </w:r>
      <w:proofErr w:type="spellStart"/>
      <w:r w:rsidRPr="00807B1A">
        <w:rPr>
          <w:rFonts w:ascii="Calibri" w:hAnsi="Calibri" w:cs="Calibri"/>
          <w:lang w:val="fr-FR"/>
        </w:rPr>
        <w:t>préciser</w:t>
      </w:r>
      <w:proofErr w:type="spellEnd"/>
      <w:r w:rsidRPr="00807B1A">
        <w:rPr>
          <w:rFonts w:ascii="Calibri" w:hAnsi="Calibri" w:cs="Calibri"/>
          <w:lang w:val="fr-FR"/>
        </w:rPr>
        <w:t xml:space="preserve"> pour chaque article, le statut (en cours de </w:t>
      </w:r>
      <w:proofErr w:type="spellStart"/>
      <w:r w:rsidRPr="00807B1A">
        <w:rPr>
          <w:rFonts w:ascii="Calibri" w:hAnsi="Calibri" w:cs="Calibri"/>
          <w:lang w:val="fr-FR"/>
        </w:rPr>
        <w:t>rédaction</w:t>
      </w:r>
      <w:proofErr w:type="spellEnd"/>
      <w:r w:rsidRPr="00807B1A">
        <w:rPr>
          <w:rFonts w:ascii="Calibri" w:hAnsi="Calibri" w:cs="Calibri"/>
          <w:lang w:val="fr-FR"/>
        </w:rPr>
        <w:t>, soumis, en cours de relecture (1</w:t>
      </w:r>
      <w:r w:rsidRPr="00807B1A">
        <w:rPr>
          <w:rFonts w:ascii="Calibri" w:hAnsi="Calibri" w:cs="Calibri"/>
          <w:position w:val="12"/>
          <w:sz w:val="16"/>
          <w:szCs w:val="16"/>
          <w:lang w:val="fr-FR"/>
        </w:rPr>
        <w:t xml:space="preserve">er </w:t>
      </w:r>
      <w:r w:rsidRPr="00807B1A">
        <w:rPr>
          <w:rFonts w:ascii="Calibri" w:hAnsi="Calibri" w:cs="Calibri"/>
          <w:lang w:val="fr-FR"/>
        </w:rPr>
        <w:t>ou 2</w:t>
      </w:r>
      <w:proofErr w:type="spellStart"/>
      <w:r w:rsidRPr="00807B1A">
        <w:rPr>
          <w:rFonts w:ascii="Calibri" w:hAnsi="Calibri" w:cs="Calibri"/>
          <w:position w:val="12"/>
          <w:sz w:val="16"/>
          <w:szCs w:val="16"/>
          <w:lang w:val="fr-FR"/>
        </w:rPr>
        <w:t>ème</w:t>
      </w:r>
      <w:proofErr w:type="spellEnd"/>
      <w:r w:rsidRPr="00807B1A">
        <w:rPr>
          <w:rFonts w:ascii="Calibri" w:hAnsi="Calibri" w:cs="Calibri"/>
          <w:position w:val="12"/>
          <w:sz w:val="16"/>
          <w:szCs w:val="16"/>
          <w:lang w:val="fr-FR"/>
        </w:rPr>
        <w:t xml:space="preserve"> </w:t>
      </w:r>
      <w:r w:rsidRPr="00807B1A">
        <w:rPr>
          <w:rFonts w:ascii="Calibri" w:hAnsi="Calibri" w:cs="Calibri"/>
          <w:lang w:val="fr-FR"/>
        </w:rPr>
        <w:t xml:space="preserve">renvoi), ou accepté) et </w:t>
      </w:r>
      <w:proofErr w:type="spellStart"/>
      <w:r w:rsidRPr="00807B1A">
        <w:rPr>
          <w:rFonts w:ascii="Calibri" w:hAnsi="Calibri" w:cs="Calibri"/>
          <w:lang w:val="fr-FR"/>
        </w:rPr>
        <w:t>également</w:t>
      </w:r>
      <w:proofErr w:type="spellEnd"/>
      <w:r w:rsidRPr="00807B1A">
        <w:rPr>
          <w:rFonts w:ascii="Calibri" w:hAnsi="Calibri" w:cs="Calibri"/>
          <w:lang w:val="fr-FR"/>
        </w:rPr>
        <w:t xml:space="preserve"> l’implication du doctorant dans la </w:t>
      </w:r>
      <w:proofErr w:type="spellStart"/>
      <w:r w:rsidRPr="00807B1A">
        <w:rPr>
          <w:rFonts w:ascii="Calibri" w:hAnsi="Calibri" w:cs="Calibri"/>
          <w:lang w:val="fr-FR"/>
        </w:rPr>
        <w:t>rédaction</w:t>
      </w:r>
      <w:proofErr w:type="spellEnd"/>
      <w:r w:rsidRPr="00807B1A">
        <w:rPr>
          <w:rFonts w:ascii="Calibri" w:hAnsi="Calibri" w:cs="Calibri"/>
          <w:lang w:val="fr-FR"/>
        </w:rPr>
        <w:t xml:space="preserve"> et les travaux </w:t>
      </w:r>
      <w:proofErr w:type="spellStart"/>
      <w:r w:rsidRPr="00807B1A">
        <w:rPr>
          <w:rFonts w:ascii="Calibri" w:hAnsi="Calibri" w:cs="Calibri"/>
          <w:lang w:val="fr-FR"/>
        </w:rPr>
        <w:t>effectués</w:t>
      </w:r>
      <w:proofErr w:type="spellEnd"/>
      <w:r w:rsidRPr="00807B1A">
        <w:rPr>
          <w:rFonts w:ascii="Calibri" w:hAnsi="Calibri" w:cs="Calibri"/>
          <w:lang w:val="fr-FR"/>
        </w:rPr>
        <w:t xml:space="preserve">. </w:t>
      </w:r>
    </w:p>
    <w:p w14:paraId="07E746A6" w14:textId="7EC549ED"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Il est </w:t>
      </w:r>
      <w:proofErr w:type="spellStart"/>
      <w:r w:rsidRPr="00807B1A">
        <w:rPr>
          <w:rFonts w:ascii="Calibri" w:hAnsi="Calibri" w:cs="Calibri"/>
          <w:lang w:val="fr-FR"/>
        </w:rPr>
        <w:t>déconseille</w:t>
      </w:r>
      <w:proofErr w:type="spellEnd"/>
      <w:r w:rsidRPr="00807B1A">
        <w:rPr>
          <w:rFonts w:ascii="Calibri" w:hAnsi="Calibri" w:cs="Calibri"/>
          <w:lang w:val="fr-FR"/>
        </w:rPr>
        <w:t xml:space="preserve">́ de </w:t>
      </w:r>
      <w:proofErr w:type="spellStart"/>
      <w:r w:rsidRPr="00807B1A">
        <w:rPr>
          <w:rFonts w:ascii="Calibri" w:hAnsi="Calibri" w:cs="Calibri"/>
          <w:lang w:val="fr-FR"/>
        </w:rPr>
        <w:t>rédiger</w:t>
      </w:r>
      <w:proofErr w:type="spellEnd"/>
      <w:r w:rsidRPr="00807B1A">
        <w:rPr>
          <w:rFonts w:ascii="Calibri" w:hAnsi="Calibri" w:cs="Calibri"/>
          <w:lang w:val="fr-FR"/>
        </w:rPr>
        <w:t xml:space="preserve"> par un article, la partie traditionnellement </w:t>
      </w:r>
      <w:proofErr w:type="spellStart"/>
      <w:r w:rsidRPr="00807B1A">
        <w:rPr>
          <w:rFonts w:ascii="Calibri" w:hAnsi="Calibri" w:cs="Calibri"/>
          <w:lang w:val="fr-FR"/>
        </w:rPr>
        <w:t>consacrée</w:t>
      </w:r>
      <w:proofErr w:type="spellEnd"/>
      <w:r w:rsidRPr="00807B1A">
        <w:rPr>
          <w:rFonts w:ascii="Calibri" w:hAnsi="Calibri" w:cs="Calibri"/>
          <w:lang w:val="fr-FR"/>
        </w:rPr>
        <w:t xml:space="preserve"> à l’</w:t>
      </w:r>
      <w:proofErr w:type="spellStart"/>
      <w:r w:rsidRPr="00807B1A">
        <w:rPr>
          <w:rFonts w:ascii="Calibri" w:hAnsi="Calibri" w:cs="Calibri"/>
          <w:lang w:val="fr-FR"/>
        </w:rPr>
        <w:t>état</w:t>
      </w:r>
      <w:proofErr w:type="spellEnd"/>
      <w:r w:rsidRPr="00807B1A">
        <w:rPr>
          <w:rFonts w:ascii="Calibri" w:hAnsi="Calibri" w:cs="Calibri"/>
          <w:lang w:val="fr-FR"/>
        </w:rPr>
        <w:t xml:space="preserve"> de l’art et au positionnement de la </w:t>
      </w:r>
      <w:proofErr w:type="spellStart"/>
      <w:r w:rsidRPr="00807B1A">
        <w:rPr>
          <w:rFonts w:ascii="Calibri" w:hAnsi="Calibri" w:cs="Calibri"/>
          <w:lang w:val="fr-FR"/>
        </w:rPr>
        <w:t>problématique</w:t>
      </w:r>
      <w:proofErr w:type="spellEnd"/>
      <w:r w:rsidRPr="00807B1A">
        <w:rPr>
          <w:rFonts w:ascii="Calibri" w:hAnsi="Calibri" w:cs="Calibri"/>
          <w:lang w:val="fr-FR"/>
        </w:rPr>
        <w:t xml:space="preserve">, sauf si cette revue a fait l’objet exclusivement d’une </w:t>
      </w:r>
      <w:proofErr w:type="spellStart"/>
      <w:r w:rsidRPr="00807B1A">
        <w:rPr>
          <w:rFonts w:ascii="Calibri" w:hAnsi="Calibri" w:cs="Calibri"/>
          <w:lang w:val="fr-FR"/>
        </w:rPr>
        <w:t>rédaction</w:t>
      </w:r>
      <w:proofErr w:type="spellEnd"/>
      <w:r w:rsidRPr="00807B1A">
        <w:rPr>
          <w:rFonts w:ascii="Calibri" w:hAnsi="Calibri" w:cs="Calibri"/>
          <w:lang w:val="fr-FR"/>
        </w:rPr>
        <w:t xml:space="preserve"> en tant que telle dans une revue. </w:t>
      </w:r>
    </w:p>
    <w:p w14:paraId="4E8DFEC8" w14:textId="434A8EF5" w:rsidR="00AC4217" w:rsidRPr="00807B1A" w:rsidRDefault="00AC4217" w:rsidP="00F42662">
      <w:pPr>
        <w:pStyle w:val="NormalWeb"/>
        <w:numPr>
          <w:ilvl w:val="0"/>
          <w:numId w:val="2"/>
        </w:numPr>
        <w:jc w:val="both"/>
        <w:rPr>
          <w:rFonts w:ascii="Calibri" w:hAnsi="Calibri" w:cs="Calibri"/>
          <w:lang w:val="fr-FR"/>
        </w:rPr>
      </w:pPr>
      <w:r w:rsidRPr="00807B1A">
        <w:rPr>
          <w:rFonts w:ascii="Calibri" w:hAnsi="Calibri" w:cs="Calibri"/>
          <w:lang w:val="fr-FR"/>
        </w:rPr>
        <w:t xml:space="preserve">Les parties </w:t>
      </w:r>
      <w:proofErr w:type="spellStart"/>
      <w:r w:rsidRPr="00807B1A">
        <w:rPr>
          <w:rFonts w:ascii="Calibri" w:hAnsi="Calibri" w:cs="Calibri"/>
          <w:lang w:val="fr-FR"/>
        </w:rPr>
        <w:t>nécessaires</w:t>
      </w:r>
      <w:proofErr w:type="spellEnd"/>
      <w:r w:rsidRPr="00807B1A">
        <w:rPr>
          <w:rFonts w:ascii="Calibri" w:hAnsi="Calibri" w:cs="Calibri"/>
          <w:lang w:val="fr-FR"/>
        </w:rPr>
        <w:t xml:space="preserve"> à la </w:t>
      </w:r>
      <w:proofErr w:type="spellStart"/>
      <w:r w:rsidRPr="00807B1A">
        <w:rPr>
          <w:rFonts w:ascii="Calibri" w:hAnsi="Calibri" w:cs="Calibri"/>
          <w:lang w:val="fr-FR"/>
        </w:rPr>
        <w:t>compréhension</w:t>
      </w:r>
      <w:proofErr w:type="spellEnd"/>
      <w:r w:rsidRPr="00807B1A">
        <w:rPr>
          <w:rFonts w:ascii="Calibri" w:hAnsi="Calibri" w:cs="Calibri"/>
          <w:lang w:val="fr-FR"/>
        </w:rPr>
        <w:t xml:space="preserve"> </w:t>
      </w:r>
      <w:proofErr w:type="spellStart"/>
      <w:r w:rsidRPr="00807B1A">
        <w:rPr>
          <w:rFonts w:ascii="Calibri" w:hAnsi="Calibri" w:cs="Calibri"/>
          <w:lang w:val="fr-FR"/>
        </w:rPr>
        <w:t>générale</w:t>
      </w:r>
      <w:proofErr w:type="spellEnd"/>
      <w:r w:rsidRPr="00807B1A">
        <w:rPr>
          <w:rFonts w:ascii="Calibri" w:hAnsi="Calibri" w:cs="Calibri"/>
          <w:lang w:val="fr-FR"/>
        </w:rPr>
        <w:t xml:space="preserve"> du </w:t>
      </w:r>
      <w:proofErr w:type="spellStart"/>
      <w:r w:rsidRPr="00807B1A">
        <w:rPr>
          <w:rFonts w:ascii="Calibri" w:hAnsi="Calibri" w:cs="Calibri"/>
          <w:lang w:val="fr-FR"/>
        </w:rPr>
        <w:t>mémoire</w:t>
      </w:r>
      <w:proofErr w:type="spellEnd"/>
      <w:r w:rsidRPr="00807B1A">
        <w:rPr>
          <w:rFonts w:ascii="Calibri" w:hAnsi="Calibri" w:cs="Calibri"/>
          <w:lang w:val="fr-FR"/>
        </w:rPr>
        <w:t xml:space="preserve"> mais qui ne peuvent pas </w:t>
      </w:r>
      <w:proofErr w:type="spellStart"/>
      <w:r w:rsidRPr="00807B1A">
        <w:rPr>
          <w:rFonts w:ascii="Calibri" w:hAnsi="Calibri" w:cs="Calibri"/>
          <w:lang w:val="fr-FR"/>
        </w:rPr>
        <w:t>paraître</w:t>
      </w:r>
      <w:proofErr w:type="spellEnd"/>
      <w:r w:rsidRPr="00807B1A">
        <w:rPr>
          <w:rFonts w:ascii="Calibri" w:hAnsi="Calibri" w:cs="Calibri"/>
          <w:lang w:val="fr-FR"/>
        </w:rPr>
        <w:t xml:space="preserve"> dans les journaux scientifiques soient fournies (techniques ou </w:t>
      </w:r>
      <w:proofErr w:type="spellStart"/>
      <w:r w:rsidRPr="00807B1A">
        <w:rPr>
          <w:rFonts w:ascii="Calibri" w:hAnsi="Calibri" w:cs="Calibri"/>
          <w:lang w:val="fr-FR"/>
        </w:rPr>
        <w:t>méthodes</w:t>
      </w:r>
      <w:proofErr w:type="spellEnd"/>
      <w:r w:rsidRPr="00807B1A">
        <w:rPr>
          <w:rFonts w:ascii="Calibri" w:hAnsi="Calibri" w:cs="Calibri"/>
          <w:lang w:val="fr-FR"/>
        </w:rPr>
        <w:t xml:space="preserve"> d’analyse </w:t>
      </w:r>
      <w:proofErr w:type="spellStart"/>
      <w:r w:rsidRPr="00807B1A">
        <w:rPr>
          <w:rFonts w:ascii="Calibri" w:hAnsi="Calibri" w:cs="Calibri"/>
          <w:lang w:val="fr-FR"/>
        </w:rPr>
        <w:t>spécifiques</w:t>
      </w:r>
      <w:proofErr w:type="spellEnd"/>
      <w:r w:rsidRPr="00807B1A">
        <w:rPr>
          <w:rFonts w:ascii="Calibri" w:hAnsi="Calibri" w:cs="Calibri"/>
          <w:lang w:val="fr-FR"/>
        </w:rPr>
        <w:t xml:space="preserve">, </w:t>
      </w:r>
      <w:proofErr w:type="spellStart"/>
      <w:r w:rsidRPr="00807B1A">
        <w:rPr>
          <w:rFonts w:ascii="Calibri" w:hAnsi="Calibri" w:cs="Calibri"/>
          <w:lang w:val="fr-FR"/>
        </w:rPr>
        <w:t>données</w:t>
      </w:r>
      <w:proofErr w:type="spellEnd"/>
      <w:r w:rsidRPr="00807B1A">
        <w:rPr>
          <w:rFonts w:ascii="Calibri" w:hAnsi="Calibri" w:cs="Calibri"/>
          <w:lang w:val="fr-FR"/>
        </w:rPr>
        <w:t xml:space="preserve"> </w:t>
      </w:r>
      <w:proofErr w:type="spellStart"/>
      <w:r w:rsidRPr="00807B1A">
        <w:rPr>
          <w:rFonts w:ascii="Calibri" w:hAnsi="Calibri" w:cs="Calibri"/>
          <w:lang w:val="fr-FR"/>
        </w:rPr>
        <w:t>supplémentaires</w:t>
      </w:r>
      <w:proofErr w:type="spellEnd"/>
      <w:r w:rsidRPr="00807B1A">
        <w:rPr>
          <w:rFonts w:ascii="Calibri" w:hAnsi="Calibri" w:cs="Calibri"/>
          <w:lang w:val="fr-FR"/>
        </w:rPr>
        <w:t xml:space="preserve">, etc.) </w:t>
      </w:r>
    </w:p>
    <w:p w14:paraId="1E5B2725" w14:textId="29F97DA0" w:rsidR="00DE36CD" w:rsidRPr="00807B1A" w:rsidRDefault="00DE36CD" w:rsidP="00DE36CD">
      <w:pPr>
        <w:pStyle w:val="NormalWeb"/>
        <w:rPr>
          <w:rFonts w:ascii="Calibri" w:hAnsi="Calibri" w:cs="Calibri"/>
          <w:lang w:val="fr-FR"/>
        </w:rPr>
      </w:pPr>
    </w:p>
    <w:p w14:paraId="63552C07" w14:textId="4E9D9C8F" w:rsidR="00DE36CD" w:rsidRPr="00807B1A" w:rsidRDefault="00DE36CD" w:rsidP="00DE36CD">
      <w:pPr>
        <w:pStyle w:val="NormalWeb"/>
        <w:rPr>
          <w:rFonts w:ascii="Calibri" w:hAnsi="Calibri" w:cs="Calibri"/>
          <w:lang w:val="fr-FR"/>
        </w:rPr>
      </w:pPr>
      <w:r w:rsidRPr="00807B1A">
        <w:rPr>
          <w:rFonts w:ascii="Calibri" w:hAnsi="Calibri" w:cs="Calibri"/>
          <w:lang w:val="fr-FR"/>
        </w:rPr>
        <w:t xml:space="preserve">Les informations validées dans notre Règlement Intérieur sont les suivantes : </w:t>
      </w:r>
    </w:p>
    <w:p w14:paraId="63B268F2" w14:textId="104F0573" w:rsidR="00DE36CD" w:rsidRDefault="00DE36CD" w:rsidP="00DE36CD">
      <w:pPr>
        <w:pStyle w:val="Titre2"/>
        <w:rPr>
          <w:rFonts w:ascii="Calibri" w:hAnsi="Calibri" w:cs="Calibri"/>
        </w:rPr>
      </w:pPr>
      <w:bookmarkStart w:id="0" w:name="_Toc97827818"/>
      <w:r w:rsidRPr="00807B1A">
        <w:rPr>
          <w:rFonts w:ascii="Calibri" w:hAnsi="Calibri" w:cs="Calibri"/>
        </w:rPr>
        <w:t>8.1. Rédaction du manuscrit</w:t>
      </w:r>
      <w:bookmarkEnd w:id="0"/>
    </w:p>
    <w:p w14:paraId="4290C918" w14:textId="77777777" w:rsidR="00F42662" w:rsidRPr="00807B1A" w:rsidRDefault="00F42662" w:rsidP="00DE36CD">
      <w:pPr>
        <w:pStyle w:val="Titre2"/>
        <w:rPr>
          <w:rFonts w:ascii="Calibri" w:hAnsi="Calibri" w:cs="Calibri"/>
        </w:rPr>
      </w:pPr>
    </w:p>
    <w:p w14:paraId="4E70FE67" w14:textId="477F8006" w:rsidR="00DE36CD" w:rsidRDefault="00DE36CD" w:rsidP="00DE36CD">
      <w:pPr>
        <w:rPr>
          <w:rFonts w:ascii="Calibri" w:hAnsi="Calibri" w:cs="Calibri"/>
        </w:rPr>
      </w:pPr>
      <w:r w:rsidRPr="00807B1A">
        <w:rPr>
          <w:rFonts w:ascii="Calibri" w:hAnsi="Calibri" w:cs="Calibri"/>
        </w:rPr>
        <w:t>La rédaction d’un manuscrit faisant pleinement partie des compétences attendues dans le cadre d’une thèse, elle constitue une part essentielle du travail de thèse.</w:t>
      </w:r>
    </w:p>
    <w:p w14:paraId="015F4C03" w14:textId="77777777" w:rsidR="00F42662" w:rsidRPr="00807B1A" w:rsidRDefault="00F42662" w:rsidP="00DE36CD">
      <w:pPr>
        <w:rPr>
          <w:rFonts w:ascii="Calibri" w:hAnsi="Calibri" w:cs="Calibri"/>
        </w:rPr>
      </w:pPr>
    </w:p>
    <w:p w14:paraId="5FDCA43C" w14:textId="3FF3BCCC" w:rsidR="00DE36CD" w:rsidRDefault="00DE36CD" w:rsidP="00DE36CD">
      <w:pPr>
        <w:rPr>
          <w:rFonts w:ascii="Calibri" w:hAnsi="Calibri" w:cs="Calibri"/>
        </w:rPr>
      </w:pPr>
      <w:r w:rsidRPr="00807B1A">
        <w:rPr>
          <w:rFonts w:ascii="Calibri" w:hAnsi="Calibri" w:cs="Calibri"/>
        </w:rPr>
        <w:t>Le manuscrit doit être rédigé par le doctorant.</w:t>
      </w:r>
    </w:p>
    <w:p w14:paraId="049EB050" w14:textId="77777777" w:rsidR="00F42662" w:rsidRPr="00807B1A" w:rsidRDefault="00F42662" w:rsidP="00DE36CD">
      <w:pPr>
        <w:rPr>
          <w:rFonts w:ascii="Calibri" w:hAnsi="Calibri" w:cs="Calibri"/>
        </w:rPr>
      </w:pPr>
    </w:p>
    <w:p w14:paraId="2E958470" w14:textId="77777777" w:rsidR="00DE36CD" w:rsidRPr="00807B1A" w:rsidRDefault="00DE36CD" w:rsidP="00DE36CD">
      <w:pPr>
        <w:rPr>
          <w:rFonts w:ascii="Calibri" w:hAnsi="Calibri" w:cs="Calibri"/>
        </w:rPr>
      </w:pPr>
      <w:r w:rsidRPr="00807B1A">
        <w:rPr>
          <w:rFonts w:ascii="Calibri" w:hAnsi="Calibri" w:cs="Calibri"/>
        </w:rPr>
        <w:t>Le mémoire doit montrer les capacités du candidat à présenter l'objectif de son étude, faire l'état de l'art sur la question, situer son travail dans le contexte international, exposer la méthodologie, développer les différents aspects de son travail. Ses capacités à rédiger seront utiles au docteur au cours de sa vie professionnelle, qu'elle se réalise dans le milieu académique ou en entreprise.</w:t>
      </w:r>
    </w:p>
    <w:p w14:paraId="3337FD09" w14:textId="77777777" w:rsidR="00F42662" w:rsidRDefault="00F42662" w:rsidP="00DE36CD">
      <w:pPr>
        <w:rPr>
          <w:rFonts w:ascii="Calibri" w:hAnsi="Calibri" w:cs="Calibri"/>
        </w:rPr>
      </w:pPr>
    </w:p>
    <w:p w14:paraId="39069315" w14:textId="56DE8F9A" w:rsidR="00DE36CD" w:rsidRPr="00807B1A" w:rsidRDefault="00DE36CD" w:rsidP="00DE36CD">
      <w:pPr>
        <w:rPr>
          <w:rFonts w:ascii="Calibri" w:hAnsi="Calibri" w:cs="Calibri"/>
        </w:rPr>
      </w:pPr>
      <w:r w:rsidRPr="00807B1A">
        <w:rPr>
          <w:rFonts w:ascii="Calibri" w:hAnsi="Calibri" w:cs="Calibri"/>
        </w:rPr>
        <w:t>La forme traditionnelle du mémoire est constituée de différents chapitres que le doctorant s'attachera à articuler entre eux. Il présentera une synthèse critique des résultats obtenus avant de proposer des conclusions et des perspectives.</w:t>
      </w:r>
    </w:p>
    <w:p w14:paraId="56516078" w14:textId="77777777" w:rsidR="00F42662" w:rsidRDefault="00F42662" w:rsidP="00DE36CD">
      <w:pPr>
        <w:rPr>
          <w:rFonts w:ascii="Calibri" w:hAnsi="Calibri" w:cs="Calibri"/>
        </w:rPr>
      </w:pPr>
    </w:p>
    <w:p w14:paraId="4C4550AA" w14:textId="05F2FFF0" w:rsidR="00DE36CD" w:rsidRPr="00807B1A" w:rsidRDefault="00DE36CD" w:rsidP="00DE36CD">
      <w:pPr>
        <w:rPr>
          <w:rFonts w:ascii="Calibri" w:hAnsi="Calibri" w:cs="Calibri"/>
        </w:rPr>
      </w:pPr>
      <w:r w:rsidRPr="00807B1A">
        <w:rPr>
          <w:rFonts w:ascii="Calibri" w:hAnsi="Calibri" w:cs="Calibri"/>
        </w:rPr>
        <w:t>Par dérogation de la direction de l’ED, le mémoire pourra intégrer des articles publiés ou acceptés pour publication dans des revues reconnues dans le domaine de recherche du doctorant à condition :</w:t>
      </w:r>
    </w:p>
    <w:p w14:paraId="1A3460E7" w14:textId="77777777" w:rsidR="00DE36CD" w:rsidRPr="00807B1A" w:rsidRDefault="00DE36CD" w:rsidP="00DE36CD">
      <w:pPr>
        <w:ind w:left="709" w:hanging="142"/>
        <w:rPr>
          <w:rFonts w:ascii="Calibri" w:hAnsi="Calibri" w:cs="Calibri"/>
        </w:rPr>
      </w:pPr>
      <w:r w:rsidRPr="00807B1A">
        <w:rPr>
          <w:rFonts w:ascii="Calibri" w:hAnsi="Calibri" w:cs="Calibri"/>
        </w:rPr>
        <w:t>- qu'il en soit l'artisan principal et qu'il précise, dans le cas d'articles co-signés, sa contribution qui doit être significative,</w:t>
      </w:r>
    </w:p>
    <w:p w14:paraId="66763AE8" w14:textId="77777777" w:rsidR="00DE36CD" w:rsidRPr="00807B1A" w:rsidRDefault="00DE36CD" w:rsidP="00DE36CD">
      <w:pPr>
        <w:ind w:left="709" w:hanging="142"/>
        <w:rPr>
          <w:rFonts w:ascii="Calibri" w:hAnsi="Calibri" w:cs="Calibri"/>
        </w:rPr>
      </w:pPr>
      <w:r w:rsidRPr="00807B1A">
        <w:rPr>
          <w:rFonts w:ascii="Calibri" w:hAnsi="Calibri" w:cs="Calibri"/>
        </w:rPr>
        <w:t>- qu'ils correspondent à des contributions scientifiques originales,</w:t>
      </w:r>
    </w:p>
    <w:p w14:paraId="60BED0F0" w14:textId="77777777" w:rsidR="00DE36CD" w:rsidRPr="00807B1A" w:rsidRDefault="00DE36CD" w:rsidP="00DE36CD">
      <w:pPr>
        <w:ind w:left="709" w:hanging="142"/>
        <w:rPr>
          <w:rFonts w:ascii="Calibri" w:hAnsi="Calibri" w:cs="Calibri"/>
        </w:rPr>
      </w:pPr>
      <w:r w:rsidRPr="00807B1A">
        <w:rPr>
          <w:rFonts w:ascii="Calibri" w:hAnsi="Calibri" w:cs="Calibri"/>
        </w:rPr>
        <w:t>- que ces articles soient précédés, dans le mémoire de thèse, d'une présentation substantielle montrant comment ils s'intègrent dans le travail de thèse,</w:t>
      </w:r>
    </w:p>
    <w:p w14:paraId="13626E4B" w14:textId="77777777" w:rsidR="00DE36CD" w:rsidRPr="00807B1A" w:rsidRDefault="00DE36CD" w:rsidP="00DE36CD">
      <w:pPr>
        <w:ind w:left="709" w:hanging="142"/>
        <w:rPr>
          <w:rFonts w:ascii="Calibri" w:hAnsi="Calibri" w:cs="Calibri"/>
        </w:rPr>
      </w:pPr>
      <w:r w:rsidRPr="00807B1A">
        <w:rPr>
          <w:rFonts w:ascii="Calibri" w:hAnsi="Calibri" w:cs="Calibri"/>
        </w:rPr>
        <w:t>- que les parties nécessaires à la compréhension générale du mémoire mais qui ne peuvent pas paraître dans les journaux scientifiques soient fournies (techniques ou méthodes d'analyse spécifiques, données supplémentaires, etc.).</w:t>
      </w:r>
    </w:p>
    <w:p w14:paraId="04E0DBE9" w14:textId="77777777" w:rsidR="00F42662" w:rsidRDefault="00F42662" w:rsidP="00DE36CD">
      <w:pPr>
        <w:rPr>
          <w:rFonts w:ascii="Calibri" w:hAnsi="Calibri" w:cs="Calibri"/>
        </w:rPr>
      </w:pPr>
    </w:p>
    <w:p w14:paraId="48E7461B" w14:textId="77777777" w:rsidR="00F42662" w:rsidRDefault="00F42662" w:rsidP="00DE36CD">
      <w:pPr>
        <w:rPr>
          <w:rFonts w:ascii="Calibri" w:hAnsi="Calibri" w:cs="Calibri"/>
        </w:rPr>
      </w:pPr>
    </w:p>
    <w:p w14:paraId="422DE453" w14:textId="416132D1" w:rsidR="00DE36CD" w:rsidRPr="00807B1A" w:rsidRDefault="00DE36CD" w:rsidP="00DE36CD">
      <w:pPr>
        <w:rPr>
          <w:rFonts w:ascii="Calibri" w:hAnsi="Calibri" w:cs="Calibri"/>
        </w:rPr>
      </w:pPr>
      <w:r w:rsidRPr="00807B1A">
        <w:rPr>
          <w:rFonts w:ascii="Calibri" w:hAnsi="Calibri" w:cs="Calibri"/>
        </w:rPr>
        <w:t>Dans le cas où de larges passages du manuscrit seraient constitués d'articles, il est demandé un travail de rédaction d'environ 40 pages introduisant le sujet, présentant l'état de l'art et toute partie ne figurant pas dans les articles mais étant nécessaire à la compréhension de l'ensemble, liant les articles entre eux et concluant sur les objectifs atteints et les perspectives. Des publications ne sauraient, en aucun cas, représenter à elles seules la thèse elle-même.</w:t>
      </w:r>
    </w:p>
    <w:p w14:paraId="759D1D04" w14:textId="77777777" w:rsidR="00DE36CD" w:rsidRPr="00807B1A" w:rsidRDefault="00DE36CD" w:rsidP="00DE36CD">
      <w:pPr>
        <w:rPr>
          <w:rFonts w:ascii="Calibri" w:hAnsi="Calibri" w:cs="Calibri"/>
        </w:rPr>
      </w:pPr>
      <w:r w:rsidRPr="00807B1A">
        <w:rPr>
          <w:rFonts w:ascii="Calibri" w:hAnsi="Calibri" w:cs="Calibri"/>
        </w:rPr>
        <w:t>Le mémoire contient obligatoirement un résumé rédigé en français et en anglais.</w:t>
      </w:r>
    </w:p>
    <w:p w14:paraId="276F0CA1" w14:textId="77777777" w:rsidR="00DE36CD" w:rsidRPr="00807B1A" w:rsidRDefault="00DE36CD" w:rsidP="00DE36CD">
      <w:pPr>
        <w:rPr>
          <w:rFonts w:ascii="Calibri" w:hAnsi="Calibri" w:cs="Calibri"/>
        </w:rPr>
      </w:pPr>
      <w:r w:rsidRPr="00807B1A">
        <w:rPr>
          <w:rFonts w:ascii="Calibri" w:hAnsi="Calibri" w:cs="Calibri"/>
        </w:rPr>
        <w:t>La page de garde de la thèse de l'université de Grenoble Alpes sera produite dans ADUM.</w:t>
      </w:r>
    </w:p>
    <w:p w14:paraId="6A443ECC" w14:textId="77777777" w:rsidR="00DE36CD" w:rsidRPr="00807B1A" w:rsidRDefault="00DE36CD" w:rsidP="00DE36CD">
      <w:pPr>
        <w:pStyle w:val="Titre2"/>
        <w:rPr>
          <w:rFonts w:ascii="Calibri" w:hAnsi="Calibri" w:cs="Calibri"/>
        </w:rPr>
      </w:pPr>
    </w:p>
    <w:p w14:paraId="572A0ECB" w14:textId="77777777" w:rsidR="00DE36CD" w:rsidRPr="00807B1A" w:rsidRDefault="00DE36CD" w:rsidP="00DE36CD">
      <w:pPr>
        <w:pStyle w:val="Titre2"/>
        <w:rPr>
          <w:rFonts w:ascii="Calibri" w:hAnsi="Calibri" w:cs="Calibri"/>
        </w:rPr>
      </w:pPr>
      <w:bookmarkStart w:id="1" w:name="_Toc97827819"/>
      <w:r w:rsidRPr="00807B1A">
        <w:rPr>
          <w:rFonts w:ascii="Calibri" w:hAnsi="Calibri" w:cs="Calibri"/>
        </w:rPr>
        <w:t>8.2. Langue de rédaction de la thèse</w:t>
      </w:r>
      <w:bookmarkEnd w:id="1"/>
    </w:p>
    <w:p w14:paraId="2788249E" w14:textId="77777777" w:rsidR="00F42662" w:rsidRDefault="00F42662" w:rsidP="00DE36CD">
      <w:pPr>
        <w:rPr>
          <w:rFonts w:ascii="Calibri" w:hAnsi="Calibri" w:cs="Calibri"/>
        </w:rPr>
      </w:pPr>
    </w:p>
    <w:p w14:paraId="0386772A" w14:textId="6B794CE7" w:rsidR="00DE36CD" w:rsidRPr="00807B1A" w:rsidRDefault="00DE36CD" w:rsidP="00DE36CD">
      <w:pPr>
        <w:rPr>
          <w:rFonts w:ascii="Calibri" w:hAnsi="Calibri" w:cs="Calibri"/>
        </w:rPr>
      </w:pPr>
      <w:r w:rsidRPr="00807B1A">
        <w:rPr>
          <w:rFonts w:ascii="Calibri" w:hAnsi="Calibri" w:cs="Calibri"/>
        </w:rPr>
        <w:t>La langue de rédaction est normalement le français. Toutefois, des dérogations sont possibles et la rédaction du mémoire de thèse pourra être faite en anglais. Ces dérogations peuvent être accordées sur demande écrite et motivée du doctorant, visée par le directeur de thèse et adressée à l'École Doctorale avant ou au moment de l'inscription en troisième année de thèse.  La motivation pour écrire en anglais doit être claire :</w:t>
      </w:r>
    </w:p>
    <w:p w14:paraId="58962B92"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 xml:space="preserve">La thèse se déroule dans le cadre d'une </w:t>
      </w:r>
      <w:proofErr w:type="spellStart"/>
      <w:r w:rsidRPr="00807B1A">
        <w:rPr>
          <w:rFonts w:ascii="Calibri" w:hAnsi="Calibri" w:cs="Calibri"/>
          <w:sz w:val="22"/>
          <w:szCs w:val="22"/>
        </w:rPr>
        <w:t>co-tutelle</w:t>
      </w:r>
      <w:proofErr w:type="spellEnd"/>
      <w:r w:rsidRPr="00807B1A">
        <w:rPr>
          <w:rFonts w:ascii="Calibri" w:hAnsi="Calibri" w:cs="Calibri"/>
          <w:sz w:val="22"/>
          <w:szCs w:val="22"/>
        </w:rPr>
        <w:t xml:space="preserve"> dont la convention prévoit la langue pour le mémoire et la soutenance.</w:t>
      </w:r>
    </w:p>
    <w:p w14:paraId="14126B6A"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Le doctorant est étranger et connaît de réelles difficultés dans la maîtrise du français écrit et / ou parlé.</w:t>
      </w:r>
    </w:p>
    <w:p w14:paraId="21AF8026" w14:textId="77777777" w:rsidR="00DE36CD" w:rsidRPr="00807B1A" w:rsidRDefault="00DE36CD" w:rsidP="00DE36CD">
      <w:pPr>
        <w:pStyle w:val="puces"/>
        <w:rPr>
          <w:rFonts w:ascii="Calibri" w:hAnsi="Calibri" w:cs="Calibri"/>
          <w:sz w:val="22"/>
          <w:szCs w:val="22"/>
        </w:rPr>
      </w:pPr>
      <w:r w:rsidRPr="00807B1A">
        <w:rPr>
          <w:rFonts w:ascii="Calibri" w:hAnsi="Calibri" w:cs="Calibri"/>
          <w:sz w:val="22"/>
          <w:szCs w:val="22"/>
        </w:rPr>
        <w:t>Un ou des membres du jury ne sont pas francophones.</w:t>
      </w:r>
    </w:p>
    <w:p w14:paraId="64D405F2" w14:textId="77777777" w:rsidR="00DE36CD" w:rsidRPr="00807B1A" w:rsidRDefault="00DE36CD" w:rsidP="00DE36CD">
      <w:pPr>
        <w:pStyle w:val="puces"/>
        <w:rPr>
          <w:rFonts w:ascii="Calibri" w:hAnsi="Calibri" w:cs="Calibri"/>
        </w:rPr>
      </w:pPr>
      <w:r w:rsidRPr="00807B1A">
        <w:rPr>
          <w:rFonts w:ascii="Calibri" w:hAnsi="Calibri" w:cs="Calibri"/>
        </w:rPr>
        <w:t>Autre motivation professionnelle ou personnelle</w:t>
      </w:r>
    </w:p>
    <w:p w14:paraId="49E35B98" w14:textId="77777777" w:rsidR="00F42662" w:rsidRDefault="00F42662" w:rsidP="00DE36CD">
      <w:pPr>
        <w:rPr>
          <w:rFonts w:ascii="Calibri" w:hAnsi="Calibri" w:cs="Calibri"/>
        </w:rPr>
      </w:pPr>
    </w:p>
    <w:p w14:paraId="34F51471" w14:textId="2CF18E0D" w:rsidR="00DE36CD" w:rsidRPr="00807B1A" w:rsidRDefault="00DE36CD" w:rsidP="00DE36CD">
      <w:pPr>
        <w:rPr>
          <w:rFonts w:ascii="Calibri" w:hAnsi="Calibri" w:cs="Calibri"/>
        </w:rPr>
      </w:pPr>
      <w:r w:rsidRPr="00807B1A">
        <w:rPr>
          <w:rFonts w:ascii="Calibri" w:hAnsi="Calibri" w:cs="Calibri"/>
        </w:rPr>
        <w:t>Dans ces cas particuliers, un résumé en français de 4000 caractères, espaces compris, est requis. Ce résumé pourra se trouver en début de mémoire ou à la fin de celui-ci.</w:t>
      </w:r>
    </w:p>
    <w:p w14:paraId="7E44806E" w14:textId="5862B9AB" w:rsidR="00D1570B" w:rsidRPr="00807B1A" w:rsidRDefault="00DE36CD">
      <w:pPr>
        <w:rPr>
          <w:rFonts w:ascii="Calibri" w:hAnsi="Calibri" w:cs="Calibri"/>
        </w:rPr>
      </w:pPr>
      <w:r w:rsidRPr="00807B1A">
        <w:rPr>
          <w:rFonts w:ascii="Calibri" w:hAnsi="Calibri" w:cs="Calibri"/>
        </w:rPr>
        <w:t>Attention, ce résumé ne remplace pas les résumés français/anglais obligatoires qui doivent figurer sur la 4</w:t>
      </w:r>
      <w:r w:rsidRPr="00807B1A">
        <w:rPr>
          <w:rFonts w:ascii="Calibri" w:hAnsi="Calibri" w:cs="Calibri"/>
          <w:vertAlign w:val="superscript"/>
        </w:rPr>
        <w:t>ème</w:t>
      </w:r>
      <w:r w:rsidRPr="00807B1A">
        <w:rPr>
          <w:rFonts w:ascii="Calibri" w:hAnsi="Calibri" w:cs="Calibri"/>
        </w:rPr>
        <w:t xml:space="preserve"> de couverture.</w:t>
      </w:r>
      <w:r w:rsidR="00D1570B" w:rsidRPr="00807B1A">
        <w:rPr>
          <w:rFonts w:ascii="Calibri" w:hAnsi="Calibri" w:cs="Calibri"/>
        </w:rPr>
        <w:br w:type="page"/>
      </w:r>
    </w:p>
    <w:p w14:paraId="509C02FA" w14:textId="6861A8A6" w:rsidR="00D35446" w:rsidRPr="00807B1A" w:rsidRDefault="00D35446" w:rsidP="00D35446">
      <w:pPr>
        <w:pStyle w:val="BodyA"/>
        <w:rPr>
          <w:rFonts w:ascii="Calibri" w:hAnsi="Calibri" w:cs="Calibri"/>
          <w:lang w:val="fr-FR"/>
        </w:rPr>
        <w:sectPr w:rsidR="00D35446" w:rsidRPr="00807B1A">
          <w:headerReference w:type="default" r:id="rId7"/>
          <w:footerReference w:type="default" r:id="rId8"/>
          <w:pgSz w:w="11900" w:h="16840"/>
          <w:pgMar w:top="454" w:right="1274" w:bottom="663" w:left="1134" w:header="510" w:footer="454" w:gutter="0"/>
          <w:cols w:space="720"/>
        </w:sectPr>
      </w:pPr>
    </w:p>
    <w:p w14:paraId="1701C45D" w14:textId="77777777" w:rsidR="00D35446" w:rsidRPr="00807B1A" w:rsidRDefault="00D35446" w:rsidP="00D35446">
      <w:pPr>
        <w:pStyle w:val="BodyA"/>
        <w:jc w:val="center"/>
        <w:rPr>
          <w:rFonts w:ascii="Calibri" w:hAnsi="Calibri" w:cs="Calibri"/>
          <w:sz w:val="30"/>
          <w:szCs w:val="30"/>
          <w:lang w:val="fr-FR"/>
        </w:rPr>
      </w:pPr>
    </w:p>
    <w:p w14:paraId="39D6DE28" w14:textId="77777777" w:rsidR="00D35446" w:rsidRPr="00807B1A" w:rsidRDefault="00D35446" w:rsidP="00D35446">
      <w:pPr>
        <w:pStyle w:val="BodyA"/>
        <w:jc w:val="center"/>
        <w:rPr>
          <w:rStyle w:val="None"/>
          <w:rFonts w:ascii="Calibri" w:eastAsia="Calibri" w:hAnsi="Calibri" w:cs="Calibri"/>
          <w:b/>
          <w:bCs/>
          <w:sz w:val="30"/>
          <w:szCs w:val="30"/>
          <w:lang w:val="fr-FR"/>
        </w:rPr>
      </w:pPr>
      <w:r w:rsidRPr="00807B1A">
        <w:rPr>
          <w:rStyle w:val="None"/>
          <w:rFonts w:ascii="Calibri" w:eastAsia="Calibri" w:hAnsi="Calibri" w:cs="Calibri"/>
          <w:b/>
          <w:bCs/>
          <w:sz w:val="30"/>
          <w:szCs w:val="30"/>
          <w:lang w:val="fr-FR"/>
        </w:rPr>
        <w:t xml:space="preserve">Demande de dérogation pour la rédaction du manuscrit de thèse au format article </w:t>
      </w:r>
    </w:p>
    <w:p w14:paraId="03156B1E" w14:textId="77777777" w:rsidR="00D35446" w:rsidRPr="00807B1A" w:rsidRDefault="00D35446" w:rsidP="00D35446">
      <w:pPr>
        <w:pStyle w:val="BodyA"/>
        <w:jc w:val="center"/>
        <w:rPr>
          <w:rFonts w:ascii="Calibri" w:eastAsia="Calibri" w:hAnsi="Calibri" w:cs="Calibri"/>
          <w:b/>
          <w:bCs/>
          <w:sz w:val="40"/>
          <w:szCs w:val="40"/>
          <w:lang w:val="fr-FR"/>
        </w:rPr>
      </w:pPr>
    </w:p>
    <w:p w14:paraId="67BB156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Doctorant</w:t>
      </w:r>
      <w:r w:rsidRPr="00807B1A">
        <w:rPr>
          <w:rStyle w:val="None"/>
          <w:rFonts w:ascii="Calibri" w:eastAsia="Calibri" w:hAnsi="Calibri" w:cs="Calibri"/>
          <w:sz w:val="22"/>
          <w:szCs w:val="22"/>
        </w:rPr>
        <w:t>.</w:t>
      </w:r>
      <w:r w:rsidRPr="00807B1A">
        <w:rPr>
          <w:rStyle w:val="None"/>
          <w:rFonts w:ascii="Calibri" w:eastAsia="Calibri" w:hAnsi="Calibri" w:cs="Calibri"/>
          <w:sz w:val="22"/>
          <w:szCs w:val="22"/>
          <w:lang w:val="fr-FR"/>
        </w:rPr>
        <w:t>e ______________________________________________________________________</w:t>
      </w:r>
    </w:p>
    <w:p w14:paraId="0F319A9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7D037E58" w14:textId="0D941902"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Directeur</w:t>
      </w:r>
      <w:r w:rsidRPr="00807B1A">
        <w:rPr>
          <w:rStyle w:val="None"/>
          <w:rFonts w:ascii="Calibri" w:eastAsia="Calibri" w:hAnsi="Calibri" w:cs="Calibri"/>
          <w:sz w:val="22"/>
          <w:szCs w:val="22"/>
        </w:rPr>
        <w:t>.rice</w:t>
      </w:r>
      <w:r w:rsidRPr="00807B1A">
        <w:rPr>
          <w:rStyle w:val="None"/>
          <w:rFonts w:ascii="Calibri" w:eastAsia="Calibri" w:hAnsi="Calibri" w:cs="Calibri"/>
          <w:sz w:val="22"/>
          <w:szCs w:val="22"/>
          <w:lang w:val="fr-FR"/>
        </w:rPr>
        <w:t xml:space="preserve"> de thèse _____________________________________________________________</w:t>
      </w:r>
    </w:p>
    <w:p w14:paraId="0A12F5BA"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1469888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Titre de thèse _____________________________________________________________________</w:t>
      </w:r>
    </w:p>
    <w:p w14:paraId="2FA6B5F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299EF323"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0288" behindDoc="0" locked="0" layoutInCell="1" allowOverlap="1" wp14:anchorId="4C2D500A" wp14:editId="01647B02">
                <wp:simplePos x="0" y="0"/>
                <wp:positionH relativeFrom="column">
                  <wp:posOffset>11430</wp:posOffset>
                </wp:positionH>
                <wp:positionV relativeFrom="paragraph">
                  <wp:posOffset>243840</wp:posOffset>
                </wp:positionV>
                <wp:extent cx="6002020" cy="1767840"/>
                <wp:effectExtent l="0" t="0" r="17780" b="12700"/>
                <wp:wrapNone/>
                <wp:docPr id="5" name="Text Box 5"/>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18A317FC"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type w14:anchorId="4C2D500A" id="_x0000_t202" coordsize="21600,21600" o:spt="202" path="m,l,21600r21600,l21600,xe">
                <v:stroke joinstyle="miter"/>
                <v:path gradientshapeok="t" o:connecttype="rect"/>
              </v:shapetype>
              <v:shape id="Text Box 5" o:spid="_x0000_s1026" type="#_x0000_t202" style="position:absolute;margin-left:.9pt;margin-top:19.2pt;width:472.6pt;height:13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" filled="f" strokeweight="1pt">
                <v:stroke miterlimit="4"/>
                <v:textbox style="mso-fit-shape-to-text:t" inset="1.2699mm,1.2699mm,1.2699mm,1.2699mm">
                  <w:txbxContent>
                    <w:p w14:paraId="18A317FC" w14:textId="77777777" w:rsidR="00D35446" w:rsidRDefault="00D35446" w:rsidP="00D35446"/>
                  </w:txbxContent>
                </v:textbox>
              </v:shape>
            </w:pict>
          </mc:Fallback>
        </mc:AlternateContent>
      </w:r>
      <w:r w:rsidRPr="00807B1A">
        <w:rPr>
          <w:rStyle w:val="None"/>
          <w:rFonts w:ascii="Calibri" w:eastAsia="Calibri" w:hAnsi="Calibri" w:cs="Calibri"/>
          <w:sz w:val="22"/>
          <w:szCs w:val="22"/>
          <w:lang w:val="fr-FR"/>
        </w:rPr>
        <w:t xml:space="preserve">Demande argumentée (par le directeur de thèse) </w:t>
      </w:r>
    </w:p>
    <w:p w14:paraId="51E2409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FD571A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6A769485"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 xml:space="preserve">Liste des articles scientifiques publiés et en cours de </w:t>
      </w:r>
      <w:proofErr w:type="spellStart"/>
      <w:r w:rsidRPr="00807B1A">
        <w:rPr>
          <w:rStyle w:val="None"/>
          <w:rFonts w:ascii="Calibri" w:eastAsia="Calibri" w:hAnsi="Calibri" w:cs="Calibri"/>
          <w:sz w:val="22"/>
          <w:szCs w:val="22"/>
          <w:lang w:val="fr-FR"/>
        </w:rPr>
        <w:t>preparation</w:t>
      </w:r>
      <w:proofErr w:type="spellEnd"/>
      <w:r w:rsidRPr="00807B1A">
        <w:rPr>
          <w:rStyle w:val="None"/>
          <w:rFonts w:ascii="Calibri" w:eastAsia="Calibri" w:hAnsi="Calibri" w:cs="Calibri"/>
          <w:sz w:val="22"/>
          <w:szCs w:val="22"/>
          <w:lang w:val="fr-FR"/>
        </w:rPr>
        <w:t xml:space="preserve"> (en format </w:t>
      </w:r>
      <w:r w:rsidRPr="00807B1A">
        <w:rPr>
          <w:rStyle w:val="None"/>
          <w:rFonts w:ascii="Calibri" w:eastAsia="Calibri" w:hAnsi="Calibri" w:cs="Calibri"/>
          <w:i/>
          <w:iCs/>
          <w:sz w:val="22"/>
          <w:szCs w:val="22"/>
          <w:lang w:val="fr-FR"/>
        </w:rPr>
        <w:t>Harvard</w:t>
      </w:r>
      <w:r w:rsidRPr="00807B1A">
        <w:rPr>
          <w:rStyle w:val="None"/>
          <w:rFonts w:ascii="Calibri" w:eastAsia="Calibri" w:hAnsi="Calibri" w:cs="Calibri"/>
          <w:sz w:val="22"/>
          <w:szCs w:val="22"/>
          <w:lang w:val="fr-FR"/>
        </w:rPr>
        <w:t xml:space="preserve">) - Précisez si l'article et accepté, en révision, </w:t>
      </w:r>
      <w:r w:rsidRPr="00807B1A">
        <w:rPr>
          <w:rStyle w:val="None"/>
          <w:rFonts w:ascii="Calibri" w:eastAsia="Calibri" w:hAnsi="Calibri" w:cs="Calibri"/>
          <w:sz w:val="22"/>
          <w:szCs w:val="22"/>
        </w:rPr>
        <w:t>soumis</w:t>
      </w:r>
      <w:r w:rsidRPr="00807B1A">
        <w:rPr>
          <w:rStyle w:val="None"/>
          <w:rFonts w:ascii="Calibri" w:eastAsia="Calibri" w:hAnsi="Calibri" w:cs="Calibri"/>
          <w:sz w:val="22"/>
          <w:szCs w:val="22"/>
          <w:lang w:val="fr-FR"/>
        </w:rPr>
        <w:t xml:space="preserve"> ou en préparation.</w:t>
      </w:r>
    </w:p>
    <w:p w14:paraId="622CA5A1"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1312" behindDoc="0" locked="0" layoutInCell="1" allowOverlap="1" wp14:anchorId="06CFBA5F" wp14:editId="6A2D7C4B">
                <wp:simplePos x="0" y="0"/>
                <wp:positionH relativeFrom="column">
                  <wp:posOffset>10160</wp:posOffset>
                </wp:positionH>
                <wp:positionV relativeFrom="paragraph">
                  <wp:posOffset>34925</wp:posOffset>
                </wp:positionV>
                <wp:extent cx="6002020" cy="1767840"/>
                <wp:effectExtent l="0" t="0" r="17780" b="12700"/>
                <wp:wrapNone/>
                <wp:docPr id="6" name="Text Box 6"/>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43DBD385"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06CFBA5F" id="Text Box 6" o:spid="_x0000_s1027" type="#_x0000_t202" style="position:absolute;margin-left:.8pt;margin-top:2.75pt;width:472.6pt;height:139.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" filled="f" strokeweight="1pt">
                <v:stroke miterlimit="4"/>
                <v:textbox style="mso-fit-shape-to-text:t" inset="1.2699mm,1.2699mm,1.2699mm,1.2699mm">
                  <w:txbxContent>
                    <w:p w14:paraId="43DBD385" w14:textId="77777777" w:rsidR="00D35446" w:rsidRDefault="00D35446" w:rsidP="00D35446"/>
                  </w:txbxContent>
                </v:textbox>
              </v:shape>
            </w:pict>
          </mc:Fallback>
        </mc:AlternateContent>
      </w:r>
    </w:p>
    <w:p w14:paraId="65DB003B"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rPr>
      </w:pPr>
    </w:p>
    <w:p w14:paraId="1DA4C31C"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Il est d'usage que les doctorants soient les premiers auteurs des articles issus de leur thèse. Lorsque l'étudiant n'est PAS le premier auteur et qu'une justification supplémentaire est requise.</w:t>
      </w:r>
    </w:p>
    <w:p w14:paraId="54DDBD52"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r w:rsidRPr="00807B1A">
        <w:rPr>
          <w:rFonts w:ascii="Calibri" w:eastAsia="Calibri" w:hAnsi="Calibri" w:cs="Calibri"/>
          <w:noProof/>
          <w:sz w:val="22"/>
          <w:szCs w:val="22"/>
          <w:lang w:val="fr-FR"/>
        </w:rPr>
        <mc:AlternateContent>
          <mc:Choice Requires="wps">
            <w:drawing>
              <wp:anchor distT="0" distB="0" distL="114300" distR="114300" simplePos="0" relativeHeight="251662336" behindDoc="0" locked="0" layoutInCell="1" allowOverlap="1" wp14:anchorId="6E062DE9" wp14:editId="7E1C31EF">
                <wp:simplePos x="0" y="0"/>
                <wp:positionH relativeFrom="column">
                  <wp:posOffset>0</wp:posOffset>
                </wp:positionH>
                <wp:positionV relativeFrom="paragraph">
                  <wp:posOffset>-635</wp:posOffset>
                </wp:positionV>
                <wp:extent cx="6002020" cy="1767840"/>
                <wp:effectExtent l="0" t="0" r="17780" b="12700"/>
                <wp:wrapNone/>
                <wp:docPr id="7" name="Text Box 7"/>
                <wp:cNvGraphicFramePr/>
                <a:graphic xmlns:a="http://schemas.openxmlformats.org/drawingml/2006/main">
                  <a:graphicData uri="http://schemas.microsoft.com/office/word/2010/wordprocessingShape">
                    <wps:wsp>
                      <wps:cNvSpPr txBox="1"/>
                      <wps:spPr>
                        <a:xfrm>
                          <a:off x="0" y="0"/>
                          <a:ext cx="6002020" cy="1767840"/>
                        </a:xfrm>
                        <a:prstGeom prst="rect">
                          <a:avLst/>
                        </a:prstGeom>
                        <a:noFill/>
                        <a:ln w="12700" cap="flat">
                          <a:solidFill>
                            <a:srgbClr val="000000"/>
                          </a:solidFill>
                          <a:miter lim="400000"/>
                        </a:ln>
                        <a:effectLst/>
                        <a:sp3d/>
                      </wps:spPr>
                      <wps:style>
                        <a:lnRef idx="0">
                          <a:scrgbClr r="0" g="0" b="0"/>
                        </a:lnRef>
                        <a:fillRef idx="0">
                          <a:scrgbClr r="0" g="0" b="0"/>
                        </a:fillRef>
                        <a:effectRef idx="0">
                          <a:scrgbClr r="0" g="0" b="0"/>
                        </a:effectRef>
                        <a:fontRef idx="none"/>
                      </wps:style>
                      <wps:txbx>
                        <w:txbxContent>
                          <w:p w14:paraId="55752766" w14:textId="77777777" w:rsidR="00D35446" w:rsidRDefault="00D35446" w:rsidP="00D35446"/>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 w14:anchorId="6E062DE9" id="Text Box 7" o:spid="_x0000_s1028" type="#_x0000_t202" style="position:absolute;margin-left:0;margin-top:-.05pt;width:472.6pt;height:139.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" filled="f" strokeweight="1pt">
                <v:stroke miterlimit="4"/>
                <v:textbox style="mso-fit-shape-to-text:t" inset="1.2699mm,1.2699mm,1.2699mm,1.2699mm">
                  <w:txbxContent>
                    <w:p w14:paraId="55752766" w14:textId="77777777" w:rsidR="00D35446" w:rsidRDefault="00D35446" w:rsidP="00D35446"/>
                  </w:txbxContent>
                </v:textbox>
              </v:shape>
            </w:pict>
          </mc:Fallback>
        </mc:AlternateContent>
      </w:r>
    </w:p>
    <w:p w14:paraId="59B4DCD0" w14:textId="77777777" w:rsidR="00D35446" w:rsidRPr="00807B1A" w:rsidRDefault="00D35446" w:rsidP="00D35446">
      <w:pPr>
        <w:pStyle w:val="BodyA"/>
        <w:tabs>
          <w:tab w:val="left" w:pos="851"/>
          <w:tab w:val="left" w:pos="2835"/>
          <w:tab w:val="right" w:pos="8080"/>
        </w:tabs>
        <w:spacing w:line="360" w:lineRule="auto"/>
        <w:rPr>
          <w:rStyle w:val="None"/>
          <w:rFonts w:ascii="Calibri" w:eastAsia="Calibri" w:hAnsi="Calibri" w:cs="Calibri"/>
          <w:sz w:val="22"/>
          <w:szCs w:val="22"/>
          <w:lang w:val="fr-FR"/>
        </w:rPr>
      </w:pPr>
    </w:p>
    <w:p w14:paraId="0A87F23B" w14:textId="4116065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r w:rsidRPr="00807B1A">
        <w:rPr>
          <w:rStyle w:val="None"/>
          <w:rFonts w:ascii="Apple Color Emoji" w:eastAsia="Calibri" w:hAnsi="Apple Color Emoji" w:cs="Apple Color Emoji"/>
          <w:sz w:val="22"/>
          <w:szCs w:val="22"/>
          <w:lang w:val="fr-FR"/>
        </w:rPr>
        <w:t>✅</w:t>
      </w:r>
      <w:r w:rsidRPr="00807B1A">
        <w:rPr>
          <w:rStyle w:val="None"/>
          <w:rFonts w:ascii="Calibri" w:eastAsia="Calibri" w:hAnsi="Calibri" w:cs="Calibri"/>
          <w:sz w:val="22"/>
          <w:szCs w:val="22"/>
          <w:lang w:val="fr-FR"/>
        </w:rPr>
        <w:t xml:space="preserve"> </w:t>
      </w:r>
      <w:r w:rsidRPr="00807B1A">
        <w:rPr>
          <w:rStyle w:val="None"/>
          <w:rFonts w:ascii="Calibri" w:eastAsia="Calibri" w:hAnsi="Calibri" w:cs="Calibri"/>
          <w:i/>
          <w:iCs/>
          <w:sz w:val="22"/>
          <w:szCs w:val="22"/>
          <w:lang w:val="fr-FR"/>
        </w:rPr>
        <w:t xml:space="preserve">J’ai pris connaissance des </w:t>
      </w:r>
      <w:r w:rsidR="00461017" w:rsidRPr="00807B1A">
        <w:rPr>
          <w:rStyle w:val="None"/>
          <w:rFonts w:ascii="Calibri" w:eastAsia="Calibri" w:hAnsi="Calibri" w:cs="Calibri"/>
          <w:i/>
          <w:iCs/>
          <w:sz w:val="22"/>
          <w:szCs w:val="22"/>
          <w:lang w:val="fr-FR"/>
        </w:rPr>
        <w:t>recommandations</w:t>
      </w:r>
      <w:r w:rsidRPr="00807B1A">
        <w:rPr>
          <w:rStyle w:val="None"/>
          <w:rFonts w:ascii="Calibri" w:eastAsia="Calibri" w:hAnsi="Calibri" w:cs="Calibri"/>
          <w:i/>
          <w:iCs/>
          <w:sz w:val="22"/>
          <w:szCs w:val="22"/>
          <w:lang w:val="fr-FR"/>
        </w:rPr>
        <w:t xml:space="preserve"> de </w:t>
      </w:r>
      <w:r w:rsidR="00461017" w:rsidRPr="00807B1A">
        <w:rPr>
          <w:rStyle w:val="None"/>
          <w:rFonts w:ascii="Calibri" w:eastAsia="Calibri" w:hAnsi="Calibri" w:cs="Calibri"/>
          <w:i/>
          <w:iCs/>
          <w:sz w:val="22"/>
          <w:szCs w:val="22"/>
          <w:lang w:val="fr-FR"/>
        </w:rPr>
        <w:t>rédaction</w:t>
      </w:r>
      <w:r w:rsidRPr="00807B1A">
        <w:rPr>
          <w:rStyle w:val="None"/>
          <w:rFonts w:ascii="Calibri" w:eastAsia="Calibri" w:hAnsi="Calibri" w:cs="Calibri"/>
          <w:i/>
          <w:iCs/>
          <w:sz w:val="22"/>
          <w:szCs w:val="22"/>
          <w:lang w:val="fr-FR"/>
        </w:rPr>
        <w:t xml:space="preserve"> des thèses en articles </w:t>
      </w:r>
      <w:r w:rsidR="00461017" w:rsidRPr="00807B1A">
        <w:rPr>
          <w:rStyle w:val="None"/>
          <w:rFonts w:ascii="Calibri" w:eastAsia="Calibri" w:hAnsi="Calibri" w:cs="Calibri"/>
          <w:i/>
          <w:iCs/>
          <w:sz w:val="22"/>
          <w:szCs w:val="22"/>
          <w:lang w:val="fr-FR"/>
        </w:rPr>
        <w:t>au-dessus</w:t>
      </w:r>
    </w:p>
    <w:p w14:paraId="1C646CA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i/>
          <w:iCs/>
          <w:sz w:val="22"/>
          <w:szCs w:val="22"/>
          <w:lang w:val="fr-FR"/>
        </w:rPr>
      </w:pPr>
    </w:p>
    <w:p w14:paraId="53A9AE8B"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2F99DCD8"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Fait à _______________ le _______________</w:t>
      </w:r>
    </w:p>
    <w:p w14:paraId="3CBA15D9"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49E4F555"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p>
    <w:p w14:paraId="6FA48D00" w14:textId="77777777" w:rsidR="00D35446" w:rsidRPr="00807B1A" w:rsidRDefault="00D35446" w:rsidP="00D35446">
      <w:pPr>
        <w:pStyle w:val="BodyA"/>
        <w:tabs>
          <w:tab w:val="left" w:pos="851"/>
          <w:tab w:val="left" w:pos="2835"/>
          <w:tab w:val="right" w:pos="8080"/>
        </w:tabs>
        <w:rPr>
          <w:rStyle w:val="None"/>
          <w:rFonts w:ascii="Calibri" w:eastAsia="Calibri" w:hAnsi="Calibri" w:cs="Calibri"/>
          <w:sz w:val="22"/>
          <w:szCs w:val="22"/>
          <w:lang w:val="fr-FR"/>
        </w:rPr>
      </w:pP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r>
    </w:p>
    <w:p w14:paraId="16C23203" w14:textId="77777777" w:rsidR="00D35446" w:rsidRPr="00807B1A" w:rsidRDefault="00D35446" w:rsidP="00D35446">
      <w:pPr>
        <w:pStyle w:val="BodyA"/>
        <w:tabs>
          <w:tab w:val="left" w:pos="851"/>
          <w:tab w:val="left" w:pos="2835"/>
          <w:tab w:val="right" w:pos="8080"/>
        </w:tabs>
        <w:rPr>
          <w:rFonts w:ascii="Calibri" w:hAnsi="Calibri" w:cs="Calibri"/>
          <w:lang w:val="fr-FR"/>
        </w:rPr>
      </w:pPr>
      <w:r w:rsidRPr="00807B1A">
        <w:rPr>
          <w:rStyle w:val="None"/>
          <w:rFonts w:ascii="Calibri" w:eastAsia="Calibri" w:hAnsi="Calibri" w:cs="Calibri"/>
          <w:sz w:val="22"/>
          <w:szCs w:val="22"/>
          <w:lang w:val="fr-FR"/>
        </w:rPr>
        <w:t>Directeur de thèse</w:t>
      </w:r>
      <w:r w:rsidRPr="00807B1A">
        <w:rPr>
          <w:rStyle w:val="None"/>
          <w:rFonts w:ascii="Calibri" w:eastAsia="Calibri" w:hAnsi="Calibri" w:cs="Calibri"/>
          <w:sz w:val="22"/>
          <w:szCs w:val="22"/>
          <w:lang w:val="fr-FR"/>
        </w:rPr>
        <w:tab/>
      </w:r>
      <w:r w:rsidRPr="00807B1A">
        <w:rPr>
          <w:rStyle w:val="None"/>
          <w:rFonts w:ascii="Calibri" w:eastAsia="Calibri" w:hAnsi="Calibri" w:cs="Calibri"/>
          <w:sz w:val="22"/>
          <w:szCs w:val="22"/>
          <w:lang w:val="fr-FR"/>
        </w:rPr>
        <w:tab/>
        <w:t>Doctorant(e)</w:t>
      </w:r>
    </w:p>
    <w:p w14:paraId="13CCC157" w14:textId="77777777" w:rsidR="00DE36CD" w:rsidRPr="00807B1A" w:rsidRDefault="00DE36CD" w:rsidP="00DE36CD">
      <w:pPr>
        <w:rPr>
          <w:rFonts w:ascii="Calibri" w:hAnsi="Calibri" w:cs="Calibri"/>
        </w:rPr>
      </w:pPr>
    </w:p>
    <w:p w14:paraId="0F8BE9E7" w14:textId="0FE6F7D3" w:rsidR="00DE36CD" w:rsidRPr="00807B1A" w:rsidRDefault="00DE36CD" w:rsidP="00DE36CD">
      <w:pPr>
        <w:pStyle w:val="NormalWeb"/>
        <w:rPr>
          <w:rFonts w:ascii="Calibri" w:hAnsi="Calibri" w:cs="Calibri"/>
          <w:lang w:val="fr-FR"/>
        </w:rPr>
      </w:pPr>
    </w:p>
    <w:p w14:paraId="6C52E75A" w14:textId="2BDC555D" w:rsidR="00807B1A" w:rsidRDefault="00807B1A" w:rsidP="00FD0D78">
      <w:pPr>
        <w:pStyle w:val="NormalWeb"/>
        <w:rPr>
          <w:rFonts w:ascii="Calibri" w:hAnsi="Calibri" w:cs="Calibri"/>
          <w:lang w:val="fr-FR"/>
        </w:rPr>
      </w:pPr>
      <w:r w:rsidRPr="00807B1A">
        <w:rPr>
          <w:rFonts w:ascii="Calibri" w:hAnsi="Calibri" w:cs="Calibri"/>
          <w:lang w:val="fr-FR"/>
        </w:rPr>
        <w:t xml:space="preserve">Merci de </w:t>
      </w:r>
      <w:r w:rsidR="00FD0D78">
        <w:rPr>
          <w:rFonts w:ascii="Calibri" w:hAnsi="Calibri" w:cs="Calibri"/>
          <w:lang w:val="fr-FR"/>
        </w:rPr>
        <w:t>retourner cette demande à ed-isce@univ-grenoble-alpes.fr</w:t>
      </w:r>
      <w:r w:rsidRPr="00807B1A">
        <w:rPr>
          <w:rFonts w:ascii="Calibri" w:hAnsi="Calibri" w:cs="Calibri"/>
          <w:lang w:val="fr-FR"/>
        </w:rPr>
        <w:t xml:space="preserve"> </w:t>
      </w:r>
    </w:p>
    <w:p w14:paraId="6FD237B2" w14:textId="77777777" w:rsidR="00FD0D78" w:rsidRPr="00807B1A" w:rsidRDefault="00FD0D78" w:rsidP="00FD0D78">
      <w:pPr>
        <w:pStyle w:val="NormalWeb"/>
        <w:rPr>
          <w:rFonts w:ascii="Calibri" w:hAnsi="Calibri" w:cs="Calibri"/>
          <w:lang w:val="fr-FR"/>
        </w:rPr>
      </w:pPr>
    </w:p>
    <w:sectPr w:rsidR="00FD0D78" w:rsidRPr="00807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FE94D" w14:textId="77777777" w:rsidR="00606C4C" w:rsidRDefault="00606C4C" w:rsidP="00D35446">
      <w:r>
        <w:separator/>
      </w:r>
    </w:p>
  </w:endnote>
  <w:endnote w:type="continuationSeparator" w:id="0">
    <w:p w14:paraId="78853E60" w14:textId="77777777" w:rsidR="00606C4C" w:rsidRDefault="00606C4C" w:rsidP="00D3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58D3A" w14:textId="77777777" w:rsidR="00FD0D78" w:rsidRDefault="00FD0D78">
    <w:pPr>
      <w:pStyle w:val="Pieddepage"/>
      <w:jc w:val="center"/>
      <w:rPr>
        <w:rFonts w:ascii="Times New Roman" w:eastAsia="Times New Roman" w:hAnsi="Times New Roman" w:cs="Times New Roman"/>
        <w:i/>
        <w:iCs/>
        <w:color w:val="808080"/>
        <w:sz w:val="18"/>
        <w:szCs w:val="18"/>
        <w:u w:color="808080"/>
      </w:rPr>
    </w:pPr>
    <w:r>
      <w:rPr>
        <w:rFonts w:ascii="Times New Roman" w:eastAsia="Times New Roman" w:hAnsi="Times New Roman" w:cs="Times New Roman"/>
        <w:noProof/>
        <w:sz w:val="28"/>
        <w:szCs w:val="28"/>
      </w:rPr>
      <mc:AlternateContent>
        <mc:Choice Requires="wps">
          <w:drawing>
            <wp:inline distT="0" distB="0" distL="0" distR="0" wp14:anchorId="428D6CED" wp14:editId="469895E4">
              <wp:extent cx="5943600" cy="19050"/>
              <wp:effectExtent l="0" t="0" r="0" b="0"/>
              <wp:docPr id="1073741826" name="officeArt object" descr="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808080"/>
                      </a:solidFill>
                      <a:ln w="12700" cap="flat">
                        <a:noFill/>
                        <a:miter lim="400000"/>
                      </a:ln>
                      <a:effectLst/>
                    </wps:spPr>
                    <wps:bodyPr/>
                  </wps:wsp>
                </a:graphicData>
              </a:graphic>
            </wp:inline>
          </w:drawing>
        </mc:Choice>
        <mc:Fallback>
          <w:pict>
            <v:rect w14:anchorId="32476E7C" id="officeArt object" o:spid="_x0000_s1026" alt="officeArt object" style="width:468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" fillcolor="gray" stroked="f" strokeweight="1pt">
              <v:stroke miterlimit="4"/>
              <w10:anchorlock/>
            </v:rect>
          </w:pict>
        </mc:Fallback>
      </mc:AlternateContent>
    </w:r>
  </w:p>
  <w:p w14:paraId="1057E39B" w14:textId="6DEE39A9" w:rsidR="00FD0D78" w:rsidRDefault="00807B1A">
    <w:pPr>
      <w:pStyle w:val="Pieddepage"/>
      <w:jc w:val="center"/>
      <w:rPr>
        <w:rFonts w:ascii="Arial" w:eastAsia="Arial" w:hAnsi="Arial" w:cs="Arial"/>
        <w:i/>
        <w:iCs/>
        <w:color w:val="808080"/>
        <w:sz w:val="18"/>
        <w:szCs w:val="18"/>
        <w:u w:color="808080"/>
      </w:rPr>
    </w:pPr>
    <w:r>
      <w:rPr>
        <w:rFonts w:ascii="Arial" w:hAnsi="Arial"/>
        <w:i/>
        <w:iCs/>
        <w:color w:val="808080"/>
        <w:sz w:val="18"/>
        <w:szCs w:val="18"/>
        <w:u w:color="808080"/>
      </w:rPr>
      <w:t xml:space="preserve">EDISCE – Maison Jean </w:t>
    </w:r>
    <w:proofErr w:type="spellStart"/>
    <w:r>
      <w:rPr>
        <w:rFonts w:ascii="Arial" w:hAnsi="Arial"/>
        <w:i/>
        <w:iCs/>
        <w:color w:val="808080"/>
        <w:sz w:val="18"/>
        <w:szCs w:val="18"/>
        <w:u w:color="808080"/>
      </w:rPr>
      <w:t>Kuntzmann</w:t>
    </w:r>
    <w:proofErr w:type="spellEnd"/>
    <w:r>
      <w:rPr>
        <w:rFonts w:ascii="Arial" w:hAnsi="Arial"/>
        <w:i/>
        <w:iCs/>
        <w:color w:val="808080"/>
        <w:sz w:val="18"/>
        <w:szCs w:val="18"/>
        <w:u w:color="808080"/>
      </w:rPr>
      <w:t xml:space="preserve"> – Bureau 116</w:t>
    </w:r>
  </w:p>
  <w:p w14:paraId="16C37CC4" w14:textId="77777777" w:rsidR="00FD0D78" w:rsidRDefault="00FD0D78">
    <w:pPr>
      <w:pStyle w:val="Pieddepage"/>
      <w:jc w:val="center"/>
      <w:rPr>
        <w:rFonts w:ascii="Arial" w:eastAsia="Arial" w:hAnsi="Arial" w:cs="Arial"/>
        <w:i/>
        <w:iCs/>
        <w:color w:val="808080"/>
        <w:sz w:val="18"/>
        <w:szCs w:val="18"/>
        <w:u w:color="808080"/>
      </w:rPr>
    </w:pPr>
    <w:r>
      <w:rPr>
        <w:rFonts w:ascii="Arial" w:hAnsi="Arial"/>
        <w:i/>
        <w:iCs/>
        <w:color w:val="808080"/>
        <w:sz w:val="18"/>
        <w:szCs w:val="18"/>
        <w:u w:color="808080"/>
      </w:rPr>
      <w:t>110 rue de la Chimie 38400 Saint Martin d’Hères</w:t>
    </w:r>
  </w:p>
  <w:p w14:paraId="6DA270B3" w14:textId="72016A47" w:rsidR="00FD0D78" w:rsidRPr="00807B1A" w:rsidRDefault="00FD0D78" w:rsidP="00807B1A">
    <w:pPr>
      <w:pStyle w:val="Pieddepage"/>
      <w:jc w:val="center"/>
      <w:rPr>
        <w:rFonts w:ascii="Arial" w:eastAsia="Arial" w:hAnsi="Arial" w:cs="Arial"/>
        <w:i/>
        <w:iCs/>
        <w:color w:val="808080"/>
        <w:sz w:val="18"/>
        <w:szCs w:val="18"/>
        <w:u w:color="808080"/>
      </w:rPr>
    </w:pPr>
    <w:proofErr w:type="gramStart"/>
    <w:r>
      <w:rPr>
        <w:rFonts w:ascii="Arial Unicode MS" w:hAnsi="Arial Unicode MS"/>
        <w:color w:val="808080"/>
        <w:sz w:val="18"/>
        <w:szCs w:val="18"/>
        <w:u w:color="808080"/>
      </w:rPr>
      <w:t>☎</w:t>
    </w:r>
    <w:r>
      <w:rPr>
        <w:rFonts w:ascii="Arial" w:hAnsi="Arial"/>
        <w:i/>
        <w:iCs/>
        <w:color w:val="808080"/>
        <w:sz w:val="18"/>
        <w:szCs w:val="18"/>
        <w:u w:color="808080"/>
      </w:rPr>
      <w:t xml:space="preserve">  04</w:t>
    </w:r>
    <w:proofErr w:type="gramEnd"/>
    <w:r>
      <w:rPr>
        <w:rFonts w:ascii="Arial" w:hAnsi="Arial"/>
        <w:i/>
        <w:iCs/>
        <w:color w:val="808080"/>
        <w:sz w:val="18"/>
        <w:szCs w:val="18"/>
        <w:u w:color="808080"/>
      </w:rPr>
      <w:t xml:space="preserve"> 57 42 27 24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FEB48" w14:textId="77777777" w:rsidR="00606C4C" w:rsidRDefault="00606C4C" w:rsidP="00D35446">
      <w:r>
        <w:separator/>
      </w:r>
    </w:p>
  </w:footnote>
  <w:footnote w:type="continuationSeparator" w:id="0">
    <w:p w14:paraId="42E81B96" w14:textId="77777777" w:rsidR="00606C4C" w:rsidRDefault="00606C4C" w:rsidP="00D35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163F" w14:textId="4873DE44" w:rsidR="00FD0D78" w:rsidRDefault="00D35446">
    <w:pPr>
      <w:pStyle w:val="BodyA"/>
      <w:tabs>
        <w:tab w:val="center" w:pos="4536"/>
        <w:tab w:val="right" w:pos="9072"/>
      </w:tabs>
      <w:jc w:val="both"/>
    </w:pPr>
    <w:r w:rsidRPr="00F762CF">
      <w:rPr>
        <w:rFonts w:ascii="Trebuchet MS" w:eastAsia="Trebuchet MS" w:hAnsi="Trebuchet MS" w:cs="Trebuchet MS"/>
        <w:b/>
        <w:noProof/>
        <w:sz w:val="40"/>
        <w:lang w:val="fr-FR"/>
      </w:rPr>
      <w:drawing>
        <wp:anchor distT="0" distB="0" distL="114300" distR="114300" simplePos="0" relativeHeight="251661312" behindDoc="0" locked="0" layoutInCell="1" allowOverlap="1" wp14:anchorId="07CEB019" wp14:editId="3B3F9735">
          <wp:simplePos x="0" y="0"/>
          <wp:positionH relativeFrom="margin">
            <wp:posOffset>1270</wp:posOffset>
          </wp:positionH>
          <wp:positionV relativeFrom="margin">
            <wp:posOffset>-909955</wp:posOffset>
          </wp:positionV>
          <wp:extent cx="853440" cy="85598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59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152400" distB="152400" distL="152400" distR="152400" simplePos="0" relativeHeight="251659264" behindDoc="1" locked="0" layoutInCell="1" allowOverlap="1" wp14:anchorId="4D86B1CB" wp14:editId="59A2C522">
          <wp:simplePos x="0" y="0"/>
          <wp:positionH relativeFrom="page">
            <wp:posOffset>5417820</wp:posOffset>
          </wp:positionH>
          <wp:positionV relativeFrom="page">
            <wp:posOffset>-1588135</wp:posOffset>
          </wp:positionV>
          <wp:extent cx="1333500" cy="892175"/>
          <wp:effectExtent l="0" t="0" r="0" b="0"/>
          <wp:wrapNone/>
          <wp:docPr id="1073741825" name="officeArt object" descr="logo_UGA_couleur_cmjn.jpg"/>
          <wp:cNvGraphicFramePr/>
          <a:graphic xmlns:a="http://schemas.openxmlformats.org/drawingml/2006/main">
            <a:graphicData uri="http://schemas.openxmlformats.org/drawingml/2006/picture">
              <pic:pic xmlns:pic="http://schemas.openxmlformats.org/drawingml/2006/picture">
                <pic:nvPicPr>
                  <pic:cNvPr id="1073741825" name="logo_UGA_couleur_cmjn.jpg" descr="logo_UGA_couleur_cmjn.jpg"/>
                  <pic:cNvPicPr>
                    <a:picLocks noChangeAspect="1"/>
                  </pic:cNvPicPr>
                </pic:nvPicPr>
                <pic:blipFill>
                  <a:blip r:embed="rId2"/>
                  <a:stretch>
                    <a:fillRect/>
                  </a:stretch>
                </pic:blipFill>
                <pic:spPr>
                  <a:xfrm>
                    <a:off x="0" y="0"/>
                    <a:ext cx="1333500" cy="892175"/>
                  </a:xfrm>
                  <a:prstGeom prst="rect">
                    <a:avLst/>
                  </a:prstGeom>
                  <a:ln w="12700" cap="flat">
                    <a:noFill/>
                    <a:miter lim="400000"/>
                  </a:ln>
                  <a:effectLst/>
                </pic:spPr>
              </pic:pic>
            </a:graphicData>
          </a:graphic>
        </wp:anchor>
      </w:drawing>
    </w:r>
    <w:r>
      <w:tab/>
      <w:t xml:space="preserve"> </w:t>
    </w:r>
  </w:p>
  <w:p w14:paraId="72715A8E" w14:textId="3E83EF5B" w:rsidR="00FD0D78" w:rsidRDefault="00FD0D78">
    <w:pPr>
      <w:pStyle w:val="BodyA"/>
      <w:tabs>
        <w:tab w:val="center" w:pos="4536"/>
        <w:tab w:val="right" w:pos="9072"/>
      </w:tabs>
      <w:jc w:val="both"/>
      <w:rPr>
        <w:rFonts w:ascii="Arial" w:eastAsia="Arial" w:hAnsi="Arial" w:cs="Arial"/>
      </w:rPr>
    </w:pPr>
  </w:p>
  <w:p w14:paraId="01ABFA77" w14:textId="2022BDBB" w:rsidR="00FD0D78" w:rsidRPr="00807B1A" w:rsidRDefault="00FD0D78" w:rsidP="00D35446">
    <w:pPr>
      <w:pStyle w:val="BodyA"/>
      <w:tabs>
        <w:tab w:val="center" w:pos="4536"/>
        <w:tab w:val="right" w:pos="9072"/>
      </w:tabs>
      <w:spacing w:after="240"/>
    </w:pPr>
    <w:r w:rsidRPr="00807B1A">
      <w:rPr>
        <w:rFonts w:ascii="Calibri" w:eastAsia="Calibri" w:hAnsi="Calibri" w:cs="Calibri"/>
        <w:sz w:val="34"/>
        <w:szCs w:val="34"/>
      </w:rPr>
      <w:t>Ecole Doctorale Ing</w:t>
    </w:r>
    <w:proofErr w:type="spellStart"/>
    <w:r w:rsidRPr="00807B1A">
      <w:rPr>
        <w:rFonts w:ascii="Calibri" w:eastAsia="Calibri" w:hAnsi="Calibri" w:cs="Calibri"/>
        <w:sz w:val="34"/>
        <w:szCs w:val="34"/>
        <w:lang w:val="fr-FR"/>
      </w:rPr>
      <w:t>énierie</w:t>
    </w:r>
    <w:proofErr w:type="spellEnd"/>
    <w:r w:rsidRPr="00807B1A">
      <w:rPr>
        <w:rFonts w:ascii="Calibri" w:eastAsia="Calibri" w:hAnsi="Calibri" w:cs="Calibri"/>
        <w:sz w:val="34"/>
        <w:szCs w:val="34"/>
        <w:lang w:val="fr-FR"/>
      </w:rPr>
      <w:t xml:space="preserve"> pour la Santé</w:t>
    </w:r>
    <w:r w:rsidRPr="00807B1A">
      <w:rPr>
        <w:rFonts w:ascii="Calibri" w:eastAsia="Calibri" w:hAnsi="Calibri" w:cs="Calibri"/>
        <w:sz w:val="34"/>
        <w:szCs w:val="34"/>
      </w:rPr>
      <w:t xml:space="preserve">, </w:t>
    </w:r>
    <w:r w:rsidRPr="00807B1A">
      <w:rPr>
        <w:rFonts w:ascii="Calibri" w:eastAsia="Calibri" w:hAnsi="Calibri" w:cs="Calibri"/>
        <w:sz w:val="34"/>
        <w:szCs w:val="34"/>
        <w:lang w:val="fr-FR"/>
      </w:rPr>
      <w:t>la Cognition et l'Environnement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010EE"/>
    <w:multiLevelType w:val="hybridMultilevel"/>
    <w:tmpl w:val="CB1694F6"/>
    <w:lvl w:ilvl="0" w:tplc="4D0C2DF2">
      <w:start w:val="1"/>
      <w:numFmt w:val="bullet"/>
      <w:pStyle w:val="puces"/>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9DC28F8"/>
    <w:multiLevelType w:val="multilevel"/>
    <w:tmpl w:val="E4448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B16AD"/>
    <w:multiLevelType w:val="multilevel"/>
    <w:tmpl w:val="56D8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743233">
    <w:abstractNumId w:val="2"/>
  </w:num>
  <w:num w:numId="2" w16cid:durableId="1734308079">
    <w:abstractNumId w:val="1"/>
  </w:num>
  <w:num w:numId="3" w16cid:durableId="9335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17"/>
    <w:rsid w:val="00027920"/>
    <w:rsid w:val="000738A2"/>
    <w:rsid w:val="00432D4C"/>
    <w:rsid w:val="00461017"/>
    <w:rsid w:val="00551516"/>
    <w:rsid w:val="00606C4C"/>
    <w:rsid w:val="00807B1A"/>
    <w:rsid w:val="00883FDA"/>
    <w:rsid w:val="00AC4217"/>
    <w:rsid w:val="00C94929"/>
    <w:rsid w:val="00D1570B"/>
    <w:rsid w:val="00D35446"/>
    <w:rsid w:val="00DE36CD"/>
    <w:rsid w:val="00EF58B1"/>
    <w:rsid w:val="00F42662"/>
    <w:rsid w:val="00FD0D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CB24B"/>
  <w15:chartTrackingRefBased/>
  <w15:docId w15:val="{3275E529-5C71-B14B-83DF-896764C3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1"/>
    <w:qFormat/>
    <w:rsid w:val="00DE36CD"/>
    <w:pPr>
      <w:widowControl w:val="0"/>
      <w:tabs>
        <w:tab w:val="left" w:pos="5670"/>
      </w:tabs>
      <w:autoSpaceDE w:val="0"/>
      <w:autoSpaceDN w:val="0"/>
      <w:spacing w:before="120"/>
      <w:ind w:right="-397"/>
      <w:jc w:val="both"/>
      <w:outlineLvl w:val="1"/>
    </w:pPr>
    <w:rPr>
      <w:rFonts w:eastAsia="Times New Roman" w:cs="Arial"/>
      <w:b/>
      <w:color w:val="C00000"/>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4217"/>
    <w:pPr>
      <w:spacing w:before="100" w:beforeAutospacing="1" w:after="100" w:afterAutospacing="1"/>
    </w:pPr>
    <w:rPr>
      <w:rFonts w:ascii="Times New Roman" w:eastAsia="Times New Roman" w:hAnsi="Times New Roman" w:cs="Times New Roman"/>
      <w:lang w:eastAsia="en-GB"/>
    </w:rPr>
  </w:style>
  <w:style w:type="character" w:customStyle="1" w:styleId="Titre2Car">
    <w:name w:val="Titre 2 Car"/>
    <w:basedOn w:val="Policepardfaut"/>
    <w:link w:val="Titre2"/>
    <w:uiPriority w:val="1"/>
    <w:rsid w:val="00DE36CD"/>
    <w:rPr>
      <w:rFonts w:eastAsia="Times New Roman" w:cs="Arial"/>
      <w:b/>
      <w:color w:val="C00000"/>
      <w:szCs w:val="22"/>
      <w:lang w:val="fr-FR" w:eastAsia="fr-FR"/>
    </w:rPr>
  </w:style>
  <w:style w:type="paragraph" w:customStyle="1" w:styleId="puces">
    <w:name w:val="puces"/>
    <w:basedOn w:val="Paragraphedeliste"/>
    <w:link w:val="pucesCar"/>
    <w:uiPriority w:val="1"/>
    <w:qFormat/>
    <w:rsid w:val="00DE36CD"/>
    <w:pPr>
      <w:widowControl w:val="0"/>
      <w:numPr>
        <w:numId w:val="3"/>
      </w:numPr>
      <w:tabs>
        <w:tab w:val="left" w:pos="5670"/>
      </w:tabs>
      <w:autoSpaceDE w:val="0"/>
      <w:autoSpaceDN w:val="0"/>
      <w:spacing w:before="120"/>
      <w:ind w:left="567" w:right="-397" w:hanging="207"/>
      <w:contextualSpacing w:val="0"/>
      <w:jc w:val="both"/>
    </w:pPr>
    <w:rPr>
      <w:rFonts w:cstheme="minorHAnsi"/>
      <w:lang w:val="fr-FR"/>
    </w:rPr>
  </w:style>
  <w:style w:type="character" w:customStyle="1" w:styleId="pucesCar">
    <w:name w:val="puces Car"/>
    <w:basedOn w:val="Policepardfaut"/>
    <w:link w:val="puces"/>
    <w:uiPriority w:val="1"/>
    <w:rsid w:val="00DE36CD"/>
    <w:rPr>
      <w:rFonts w:cstheme="minorHAnsi"/>
      <w:lang w:val="fr-FR"/>
    </w:rPr>
  </w:style>
  <w:style w:type="paragraph" w:styleId="Paragraphedeliste">
    <w:name w:val="List Paragraph"/>
    <w:basedOn w:val="Normal"/>
    <w:uiPriority w:val="34"/>
    <w:qFormat/>
    <w:rsid w:val="00DE36CD"/>
    <w:pPr>
      <w:ind w:left="720"/>
      <w:contextualSpacing/>
    </w:pPr>
  </w:style>
  <w:style w:type="paragraph" w:customStyle="1" w:styleId="BodyA">
    <w:name w:val="Body A"/>
    <w:rsid w:val="00D35446"/>
    <w:pPr>
      <w:pBdr>
        <w:top w:val="nil"/>
        <w:left w:val="nil"/>
        <w:bottom w:val="nil"/>
        <w:right w:val="nil"/>
        <w:between w:val="nil"/>
        <w:bar w:val="nil"/>
      </w:pBdr>
    </w:pPr>
    <w:rPr>
      <w:rFonts w:ascii="Times" w:eastAsia="Arial Unicode MS" w:hAnsi="Times" w:cs="Arial Unicode MS"/>
      <w:color w:val="000000"/>
      <w:u w:color="000000"/>
      <w:bdr w:val="nil"/>
      <w:lang w:eastAsia="en-GB"/>
    </w:rPr>
  </w:style>
  <w:style w:type="paragraph" w:styleId="Pieddepage">
    <w:name w:val="footer"/>
    <w:link w:val="PieddepageCar"/>
    <w:rsid w:val="00D35446"/>
    <w:pPr>
      <w:pBdr>
        <w:top w:val="nil"/>
        <w:left w:val="nil"/>
        <w:bottom w:val="nil"/>
        <w:right w:val="nil"/>
        <w:between w:val="nil"/>
        <w:bar w:val="nil"/>
      </w:pBdr>
      <w:tabs>
        <w:tab w:val="center" w:pos="4536"/>
        <w:tab w:val="right" w:pos="9072"/>
      </w:tabs>
    </w:pPr>
    <w:rPr>
      <w:rFonts w:ascii="Times" w:eastAsia="Times" w:hAnsi="Times" w:cs="Times"/>
      <w:color w:val="000000"/>
      <w:u w:color="000000"/>
      <w:bdr w:val="nil"/>
      <w:lang w:val="fr-FR" w:eastAsia="en-GB"/>
    </w:rPr>
  </w:style>
  <w:style w:type="character" w:customStyle="1" w:styleId="PieddepageCar">
    <w:name w:val="Pied de page Car"/>
    <w:basedOn w:val="Policepardfaut"/>
    <w:link w:val="Pieddepage"/>
    <w:rsid w:val="00D35446"/>
    <w:rPr>
      <w:rFonts w:ascii="Times" w:eastAsia="Times" w:hAnsi="Times" w:cs="Times"/>
      <w:color w:val="000000"/>
      <w:u w:color="000000"/>
      <w:bdr w:val="nil"/>
      <w:lang w:val="fr-FR" w:eastAsia="en-GB"/>
    </w:rPr>
  </w:style>
  <w:style w:type="character" w:customStyle="1" w:styleId="None">
    <w:name w:val="None"/>
    <w:rsid w:val="00D35446"/>
  </w:style>
  <w:style w:type="character" w:customStyle="1" w:styleId="Hyperlink0">
    <w:name w:val="Hyperlink.0"/>
    <w:basedOn w:val="None"/>
    <w:rsid w:val="00D35446"/>
    <w:rPr>
      <w:rFonts w:ascii="Arial" w:eastAsia="Arial" w:hAnsi="Arial" w:cs="Arial"/>
      <w:i/>
      <w:iCs/>
      <w:color w:val="0000FF"/>
      <w:sz w:val="18"/>
      <w:szCs w:val="18"/>
      <w:u w:val="single" w:color="0000FF"/>
    </w:rPr>
  </w:style>
  <w:style w:type="character" w:customStyle="1" w:styleId="Hyperlink1">
    <w:name w:val="Hyperlink.1"/>
    <w:basedOn w:val="None"/>
    <w:rsid w:val="00D35446"/>
    <w:rPr>
      <w:rFonts w:ascii="Calibri" w:eastAsia="Calibri" w:hAnsi="Calibri" w:cs="Calibri"/>
      <w:color w:val="0000FF"/>
      <w:sz w:val="22"/>
      <w:szCs w:val="22"/>
      <w:u w:val="single" w:color="0000FF"/>
    </w:rPr>
  </w:style>
  <w:style w:type="paragraph" w:styleId="En-tte">
    <w:name w:val="header"/>
    <w:basedOn w:val="Normal"/>
    <w:link w:val="En-tteCar"/>
    <w:uiPriority w:val="99"/>
    <w:unhideWhenUsed/>
    <w:rsid w:val="00D35446"/>
    <w:pPr>
      <w:pBdr>
        <w:top w:val="nil"/>
        <w:left w:val="nil"/>
        <w:bottom w:val="nil"/>
        <w:right w:val="nil"/>
        <w:between w:val="nil"/>
        <w:bar w:val="nil"/>
      </w:pBdr>
      <w:tabs>
        <w:tab w:val="center" w:pos="4513"/>
        <w:tab w:val="right" w:pos="9026"/>
      </w:tabs>
    </w:pPr>
    <w:rPr>
      <w:rFonts w:ascii="Times New Roman" w:eastAsia="Arial Unicode MS" w:hAnsi="Times New Roman" w:cs="Times New Roman"/>
      <w:bdr w:val="nil"/>
      <w:lang w:val="en-US"/>
    </w:rPr>
  </w:style>
  <w:style w:type="character" w:customStyle="1" w:styleId="En-tteCar">
    <w:name w:val="En-tête Car"/>
    <w:basedOn w:val="Policepardfaut"/>
    <w:link w:val="En-tte"/>
    <w:uiPriority w:val="99"/>
    <w:rsid w:val="00D35446"/>
    <w:rPr>
      <w:rFonts w:ascii="Times New Roman" w:eastAsia="Arial Unicode MS" w:hAnsi="Times New Roman" w:cs="Times New Roman"/>
      <w:bdr w:val="nil"/>
      <w:lang w:val="en-US"/>
    </w:rPr>
  </w:style>
  <w:style w:type="character" w:styleId="Lienhypertexte">
    <w:name w:val="Hyperlink"/>
    <w:basedOn w:val="Policepardfaut"/>
    <w:uiPriority w:val="99"/>
    <w:unhideWhenUsed/>
    <w:rsid w:val="00FD0D78"/>
    <w:rPr>
      <w:color w:val="0563C1" w:themeColor="hyperlink"/>
      <w:u w:val="single"/>
    </w:rPr>
  </w:style>
  <w:style w:type="character" w:styleId="Mentionnonrsolue">
    <w:name w:val="Unresolved Mention"/>
    <w:basedOn w:val="Policepardfaut"/>
    <w:uiPriority w:val="99"/>
    <w:semiHidden/>
    <w:unhideWhenUsed/>
    <w:rsid w:val="00FD0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79879">
      <w:bodyDiv w:val="1"/>
      <w:marLeft w:val="0"/>
      <w:marRight w:val="0"/>
      <w:marTop w:val="0"/>
      <w:marBottom w:val="0"/>
      <w:divBdr>
        <w:top w:val="none" w:sz="0" w:space="0" w:color="auto"/>
        <w:left w:val="none" w:sz="0" w:space="0" w:color="auto"/>
        <w:bottom w:val="none" w:sz="0" w:space="0" w:color="auto"/>
        <w:right w:val="none" w:sz="0" w:space="0" w:color="auto"/>
      </w:divBdr>
      <w:divsChild>
        <w:div w:id="1914311136">
          <w:marLeft w:val="0"/>
          <w:marRight w:val="0"/>
          <w:marTop w:val="0"/>
          <w:marBottom w:val="0"/>
          <w:divBdr>
            <w:top w:val="none" w:sz="0" w:space="0" w:color="auto"/>
            <w:left w:val="none" w:sz="0" w:space="0" w:color="auto"/>
            <w:bottom w:val="none" w:sz="0" w:space="0" w:color="auto"/>
            <w:right w:val="none" w:sz="0" w:space="0" w:color="auto"/>
          </w:divBdr>
          <w:divsChild>
            <w:div w:id="1128821297">
              <w:marLeft w:val="0"/>
              <w:marRight w:val="0"/>
              <w:marTop w:val="0"/>
              <w:marBottom w:val="0"/>
              <w:divBdr>
                <w:top w:val="none" w:sz="0" w:space="0" w:color="auto"/>
                <w:left w:val="none" w:sz="0" w:space="0" w:color="auto"/>
                <w:bottom w:val="none" w:sz="0" w:space="0" w:color="auto"/>
                <w:right w:val="none" w:sz="0" w:space="0" w:color="auto"/>
              </w:divBdr>
              <w:divsChild>
                <w:div w:id="16494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1363">
          <w:marLeft w:val="0"/>
          <w:marRight w:val="0"/>
          <w:marTop w:val="0"/>
          <w:marBottom w:val="0"/>
          <w:divBdr>
            <w:top w:val="none" w:sz="0" w:space="0" w:color="auto"/>
            <w:left w:val="none" w:sz="0" w:space="0" w:color="auto"/>
            <w:bottom w:val="none" w:sz="0" w:space="0" w:color="auto"/>
            <w:right w:val="none" w:sz="0" w:space="0" w:color="auto"/>
          </w:divBdr>
          <w:divsChild>
            <w:div w:id="274681616">
              <w:marLeft w:val="0"/>
              <w:marRight w:val="0"/>
              <w:marTop w:val="0"/>
              <w:marBottom w:val="0"/>
              <w:divBdr>
                <w:top w:val="none" w:sz="0" w:space="0" w:color="auto"/>
                <w:left w:val="none" w:sz="0" w:space="0" w:color="auto"/>
                <w:bottom w:val="none" w:sz="0" w:space="0" w:color="auto"/>
                <w:right w:val="none" w:sz="0" w:space="0" w:color="auto"/>
              </w:divBdr>
              <w:divsChild>
                <w:div w:id="970667453">
                  <w:marLeft w:val="0"/>
                  <w:marRight w:val="0"/>
                  <w:marTop w:val="0"/>
                  <w:marBottom w:val="0"/>
                  <w:divBdr>
                    <w:top w:val="none" w:sz="0" w:space="0" w:color="auto"/>
                    <w:left w:val="none" w:sz="0" w:space="0" w:color="auto"/>
                    <w:bottom w:val="none" w:sz="0" w:space="0" w:color="auto"/>
                    <w:right w:val="none" w:sz="0" w:space="0" w:color="auto"/>
                  </w:divBdr>
                </w:div>
                <w:div w:id="7523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1184</Words>
  <Characters>6513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MOULIN</dc:creator>
  <cp:keywords/>
  <dc:description/>
  <cp:lastModifiedBy>CECILE LANCIAN</cp:lastModifiedBy>
  <cp:revision>3</cp:revision>
  <dcterms:created xsi:type="dcterms:W3CDTF">2022-09-28T12:56:00Z</dcterms:created>
  <dcterms:modified xsi:type="dcterms:W3CDTF">2026-07-06T06:54:00Z</dcterms:modified>
</cp:coreProperties>
</file>