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3281" w14:textId="77777777" w:rsidR="00705D40" w:rsidRPr="00233166" w:rsidRDefault="00705D40" w:rsidP="00EF0363">
      <w:pPr>
        <w:rPr>
          <w:rFonts w:asciiTheme="minorHAnsi" w:hAnsiTheme="minorHAnsi" w:cstheme="minorHAnsi"/>
          <w:sz w:val="20"/>
          <w:szCs w:val="20"/>
        </w:rPr>
      </w:pPr>
    </w:p>
    <w:p w14:paraId="69B35614" w14:textId="7628751B" w:rsidR="00DA02CC" w:rsidRPr="00233166" w:rsidRDefault="00950E20">
      <w:pPr>
        <w:jc w:val="right"/>
        <w:rPr>
          <w:i/>
          <w:color w:val="595959"/>
          <w:szCs w:val="22"/>
        </w:rPr>
      </w:pPr>
      <w:r w:rsidRPr="00233166">
        <w:rPr>
          <w:i/>
          <w:color w:val="595959"/>
          <w:szCs w:val="22"/>
        </w:rPr>
        <w:t>Saint-Martin-</w:t>
      </w:r>
      <w:proofErr w:type="spellStart"/>
      <w:r w:rsidRPr="00233166">
        <w:rPr>
          <w:i/>
          <w:color w:val="595959"/>
          <w:szCs w:val="22"/>
        </w:rPr>
        <w:t>d'Hères</w:t>
      </w:r>
      <w:proofErr w:type="spellEnd"/>
      <w:r w:rsidRPr="00233166">
        <w:rPr>
          <w:i/>
          <w:color w:val="595959"/>
          <w:szCs w:val="22"/>
        </w:rPr>
        <w:t xml:space="preserve">, </w:t>
      </w:r>
      <w:r w:rsidR="00E64B5C" w:rsidRPr="00E64B5C">
        <w:rPr>
          <w:i/>
          <w:color w:val="595959"/>
          <w:szCs w:val="22"/>
        </w:rPr>
        <w:t>Monday, November 28, 2022</w:t>
      </w:r>
    </w:p>
    <w:p w14:paraId="1FFA2797" w14:textId="77777777" w:rsidR="009F62F4" w:rsidRPr="00233166" w:rsidRDefault="009F62F4" w:rsidP="00EF0363">
      <w:pPr>
        <w:rPr>
          <w:i/>
          <w:color w:val="595959"/>
          <w:szCs w:val="22"/>
        </w:rPr>
      </w:pPr>
    </w:p>
    <w:p w14:paraId="5ACD9C07" w14:textId="77777777" w:rsidR="009F62F4" w:rsidRPr="00233166" w:rsidRDefault="009F62F4" w:rsidP="00151292">
      <w:pPr>
        <w:jc w:val="center"/>
        <w:rPr>
          <w:rFonts w:asciiTheme="minorHAnsi" w:hAnsiTheme="minorHAnsi" w:cstheme="minorHAnsi"/>
          <w:b/>
          <w:sz w:val="32"/>
          <w:szCs w:val="32"/>
        </w:rPr>
      </w:pPr>
    </w:p>
    <w:p w14:paraId="1CE7A005" w14:textId="680C9F4D" w:rsidR="00DA02CC" w:rsidRPr="00233166" w:rsidRDefault="00E13106">
      <w:pPr>
        <w:jc w:val="center"/>
        <w:rPr>
          <w:b/>
          <w:color w:val="002060"/>
          <w:sz w:val="52"/>
          <w:szCs w:val="52"/>
        </w:rPr>
      </w:pPr>
      <w:r w:rsidRPr="00233166">
        <w:rPr>
          <w:b/>
          <w:color w:val="002060"/>
          <w:sz w:val="52"/>
          <w:szCs w:val="52"/>
        </w:rPr>
        <w:t xml:space="preserve">Application for </w:t>
      </w:r>
      <w:r w:rsidR="00950E20" w:rsidRPr="00233166">
        <w:rPr>
          <w:b/>
          <w:color w:val="002060"/>
          <w:sz w:val="52"/>
          <w:szCs w:val="52"/>
        </w:rPr>
        <w:t xml:space="preserve">the </w:t>
      </w:r>
      <w:r w:rsidRPr="00233166">
        <w:rPr>
          <w:b/>
          <w:color w:val="002060"/>
          <w:sz w:val="52"/>
          <w:szCs w:val="52"/>
        </w:rPr>
        <w:t xml:space="preserve">Thesis </w:t>
      </w:r>
      <w:r w:rsidR="0072172B" w:rsidRPr="00233166">
        <w:rPr>
          <w:b/>
          <w:color w:val="002060"/>
          <w:sz w:val="52"/>
          <w:szCs w:val="52"/>
        </w:rPr>
        <w:t>Award</w:t>
      </w:r>
      <w:r w:rsidRPr="00233166">
        <w:rPr>
          <w:b/>
          <w:color w:val="002060"/>
          <w:sz w:val="52"/>
          <w:szCs w:val="52"/>
        </w:rPr>
        <w:t xml:space="preserve"> 202</w:t>
      </w:r>
      <w:r w:rsidR="00716DBF">
        <w:rPr>
          <w:b/>
          <w:color w:val="002060"/>
          <w:sz w:val="52"/>
          <w:szCs w:val="52"/>
        </w:rPr>
        <w:t>4</w:t>
      </w:r>
    </w:p>
    <w:p w14:paraId="7CF2B3BC" w14:textId="77777777" w:rsidR="00DA02CC" w:rsidRPr="00233166" w:rsidRDefault="00950E20">
      <w:pPr>
        <w:jc w:val="center"/>
        <w:rPr>
          <w:rFonts w:asciiTheme="minorHAnsi" w:hAnsiTheme="minorHAnsi" w:cstheme="minorHAnsi"/>
          <w:b/>
          <w:color w:val="002060"/>
          <w:sz w:val="24"/>
        </w:rPr>
      </w:pPr>
      <w:r w:rsidRPr="00233166">
        <w:rPr>
          <w:rFonts w:asciiTheme="minorHAnsi" w:hAnsiTheme="minorHAnsi" w:cstheme="minorHAnsi"/>
          <w:b/>
          <w:color w:val="002060"/>
          <w:sz w:val="24"/>
        </w:rPr>
        <w:t xml:space="preserve">Note to </w:t>
      </w:r>
      <w:r w:rsidR="00E4236D" w:rsidRPr="00233166">
        <w:rPr>
          <w:rFonts w:asciiTheme="minorHAnsi" w:hAnsiTheme="minorHAnsi" w:cstheme="minorHAnsi"/>
          <w:b/>
          <w:color w:val="002060"/>
          <w:sz w:val="24"/>
        </w:rPr>
        <w:t>PhD</w:t>
      </w:r>
      <w:r w:rsidRPr="00233166">
        <w:rPr>
          <w:rFonts w:asciiTheme="minorHAnsi" w:hAnsiTheme="minorHAnsi" w:cstheme="minorHAnsi"/>
          <w:b/>
          <w:color w:val="002060"/>
          <w:sz w:val="24"/>
        </w:rPr>
        <w:t xml:space="preserve"> candidates</w:t>
      </w:r>
    </w:p>
    <w:p w14:paraId="05E61DEC" w14:textId="33264296" w:rsidR="00DA02CC" w:rsidRPr="00233166" w:rsidRDefault="00950E20">
      <w:pPr>
        <w:pStyle w:val="Citationintense"/>
        <w:rPr>
          <w:sz w:val="28"/>
          <w:szCs w:val="28"/>
        </w:rPr>
      </w:pPr>
      <w:r w:rsidRPr="00233166">
        <w:rPr>
          <w:sz w:val="28"/>
          <w:szCs w:val="28"/>
        </w:rPr>
        <w:t>The 202</w:t>
      </w:r>
      <w:r w:rsidR="00716DBF">
        <w:rPr>
          <w:sz w:val="28"/>
          <w:szCs w:val="28"/>
        </w:rPr>
        <w:t>4</w:t>
      </w:r>
      <w:r w:rsidRPr="00233166">
        <w:rPr>
          <w:sz w:val="28"/>
          <w:szCs w:val="28"/>
        </w:rPr>
        <w:t xml:space="preserve"> </w:t>
      </w:r>
      <w:proofErr w:type="spellStart"/>
      <w:r w:rsidR="00AF480D" w:rsidRPr="00233166">
        <w:rPr>
          <w:sz w:val="28"/>
          <w:szCs w:val="28"/>
        </w:rPr>
        <w:t>Université</w:t>
      </w:r>
      <w:proofErr w:type="spellEnd"/>
      <w:r w:rsidR="00AF480D" w:rsidRPr="00233166">
        <w:rPr>
          <w:sz w:val="28"/>
          <w:szCs w:val="28"/>
        </w:rPr>
        <w:t xml:space="preserve"> </w:t>
      </w:r>
      <w:r w:rsidRPr="00233166">
        <w:rPr>
          <w:sz w:val="28"/>
          <w:szCs w:val="28"/>
        </w:rPr>
        <w:t xml:space="preserve">Grenoble </w:t>
      </w:r>
      <w:proofErr w:type="spellStart"/>
      <w:r w:rsidRPr="00233166">
        <w:rPr>
          <w:sz w:val="28"/>
          <w:szCs w:val="28"/>
        </w:rPr>
        <w:t>Alpes</w:t>
      </w:r>
      <w:proofErr w:type="spellEnd"/>
      <w:r w:rsidRPr="00233166">
        <w:rPr>
          <w:sz w:val="28"/>
          <w:szCs w:val="28"/>
        </w:rPr>
        <w:t xml:space="preserve"> </w:t>
      </w:r>
      <w:r w:rsidR="00AF480D" w:rsidRPr="00233166">
        <w:rPr>
          <w:sz w:val="28"/>
          <w:szCs w:val="28"/>
        </w:rPr>
        <w:t>Thesis</w:t>
      </w:r>
      <w:r w:rsidRPr="00233166">
        <w:rPr>
          <w:sz w:val="28"/>
          <w:szCs w:val="28"/>
        </w:rPr>
        <w:t xml:space="preserve"> </w:t>
      </w:r>
      <w:r w:rsidR="002E344C" w:rsidRPr="00233166">
        <w:rPr>
          <w:sz w:val="28"/>
          <w:szCs w:val="28"/>
        </w:rPr>
        <w:t>Award</w:t>
      </w:r>
      <w:r w:rsidRPr="00233166">
        <w:rPr>
          <w:sz w:val="28"/>
          <w:szCs w:val="28"/>
        </w:rPr>
        <w:t xml:space="preserve"> </w:t>
      </w:r>
      <w:proofErr w:type="gramStart"/>
      <w:r w:rsidRPr="00233166">
        <w:rPr>
          <w:sz w:val="28"/>
          <w:szCs w:val="28"/>
        </w:rPr>
        <w:t xml:space="preserve">will be </w:t>
      </w:r>
      <w:r w:rsidR="002E344C" w:rsidRPr="00233166">
        <w:rPr>
          <w:sz w:val="28"/>
          <w:szCs w:val="28"/>
        </w:rPr>
        <w:t>g</w:t>
      </w:r>
      <w:r w:rsidR="001A2A72" w:rsidRPr="00233166">
        <w:rPr>
          <w:sz w:val="28"/>
          <w:szCs w:val="28"/>
        </w:rPr>
        <w:t>ranted</w:t>
      </w:r>
      <w:proofErr w:type="gramEnd"/>
      <w:r w:rsidRPr="00233166">
        <w:rPr>
          <w:sz w:val="28"/>
          <w:szCs w:val="28"/>
        </w:rPr>
        <w:t xml:space="preserve"> to nine </w:t>
      </w:r>
      <w:r w:rsidR="00AF480D" w:rsidRPr="00233166">
        <w:rPr>
          <w:sz w:val="28"/>
          <w:szCs w:val="28"/>
        </w:rPr>
        <w:t>or</w:t>
      </w:r>
      <w:r w:rsidRPr="00233166">
        <w:rPr>
          <w:sz w:val="28"/>
          <w:szCs w:val="28"/>
        </w:rPr>
        <w:t xml:space="preserve"> ten </w:t>
      </w:r>
      <w:r w:rsidR="00AF480D" w:rsidRPr="00233166">
        <w:rPr>
          <w:sz w:val="28"/>
          <w:szCs w:val="28"/>
        </w:rPr>
        <w:t>PhD</w:t>
      </w:r>
      <w:r w:rsidR="000F257D">
        <w:rPr>
          <w:sz w:val="28"/>
          <w:szCs w:val="28"/>
        </w:rPr>
        <w:t xml:space="preserve"> gradate</w:t>
      </w:r>
      <w:r w:rsidRPr="00233166">
        <w:rPr>
          <w:sz w:val="28"/>
          <w:szCs w:val="28"/>
        </w:rPr>
        <w:t xml:space="preserve">s </w:t>
      </w:r>
      <w:r w:rsidR="000F257D">
        <w:rPr>
          <w:sz w:val="28"/>
          <w:szCs w:val="28"/>
        </w:rPr>
        <w:t>enrolled in one of the 13 Doctoral S</w:t>
      </w:r>
      <w:r w:rsidR="00AF480D" w:rsidRPr="00233166">
        <w:rPr>
          <w:sz w:val="28"/>
          <w:szCs w:val="28"/>
        </w:rPr>
        <w:t xml:space="preserve">chools and who defended their PhD </w:t>
      </w:r>
      <w:r w:rsidR="00CC266D" w:rsidRPr="00233166">
        <w:rPr>
          <w:sz w:val="28"/>
          <w:szCs w:val="28"/>
        </w:rPr>
        <w:t xml:space="preserve">thesis </w:t>
      </w:r>
      <w:r w:rsidR="008F270B">
        <w:rPr>
          <w:sz w:val="28"/>
          <w:szCs w:val="28"/>
        </w:rPr>
        <w:t>in 202</w:t>
      </w:r>
      <w:r w:rsidR="00716DBF">
        <w:rPr>
          <w:sz w:val="28"/>
          <w:szCs w:val="28"/>
        </w:rPr>
        <w:t>3</w:t>
      </w:r>
      <w:r w:rsidRPr="00233166">
        <w:rPr>
          <w:sz w:val="28"/>
          <w:szCs w:val="28"/>
        </w:rPr>
        <w:t xml:space="preserve">. </w:t>
      </w:r>
    </w:p>
    <w:p w14:paraId="6816AC7E" w14:textId="77777777" w:rsidR="005F7EB1" w:rsidRPr="00233166" w:rsidRDefault="005F7EB1" w:rsidP="00C6278D">
      <w:pPr>
        <w:widowControl w:val="0"/>
        <w:autoSpaceDE w:val="0"/>
        <w:autoSpaceDN w:val="0"/>
        <w:adjustRightInd w:val="0"/>
        <w:ind w:firstLine="360"/>
        <w:rPr>
          <w:rFonts w:cs="Calibri"/>
          <w:b/>
          <w:color w:val="002060"/>
          <w:sz w:val="24"/>
        </w:rPr>
      </w:pPr>
    </w:p>
    <w:p w14:paraId="48E43BBC" w14:textId="77777777" w:rsidR="005F7EB1" w:rsidRPr="00233166" w:rsidRDefault="005F7EB1" w:rsidP="00C6278D">
      <w:pPr>
        <w:widowControl w:val="0"/>
        <w:autoSpaceDE w:val="0"/>
        <w:autoSpaceDN w:val="0"/>
        <w:adjustRightInd w:val="0"/>
        <w:ind w:firstLine="360"/>
        <w:rPr>
          <w:rFonts w:cs="Calibri"/>
          <w:b/>
          <w:color w:val="002060"/>
          <w:sz w:val="24"/>
        </w:rPr>
      </w:pPr>
    </w:p>
    <w:p w14:paraId="76D46C97" w14:textId="77777777" w:rsidR="00DA02CC" w:rsidRPr="00233166" w:rsidRDefault="00950E20">
      <w:pPr>
        <w:widowControl w:val="0"/>
        <w:autoSpaceDE w:val="0"/>
        <w:autoSpaceDN w:val="0"/>
        <w:adjustRightInd w:val="0"/>
        <w:ind w:firstLine="360"/>
        <w:rPr>
          <w:rFonts w:cs="Calibri"/>
          <w:b/>
          <w:color w:val="002060"/>
          <w:sz w:val="28"/>
          <w:szCs w:val="28"/>
        </w:rPr>
      </w:pPr>
      <w:r w:rsidRPr="00233166">
        <w:rPr>
          <w:rFonts w:cs="Calibri"/>
          <w:b/>
          <w:color w:val="002060"/>
          <w:sz w:val="28"/>
          <w:szCs w:val="28"/>
        </w:rPr>
        <w:t>Academic Thesis Award</w:t>
      </w:r>
    </w:p>
    <w:p w14:paraId="4E56E021" w14:textId="77777777" w:rsidR="00C6278D" w:rsidRPr="00233166" w:rsidRDefault="00C6278D" w:rsidP="00C6278D">
      <w:pPr>
        <w:widowControl w:val="0"/>
        <w:autoSpaceDE w:val="0"/>
        <w:autoSpaceDN w:val="0"/>
        <w:adjustRightInd w:val="0"/>
        <w:ind w:firstLine="360"/>
        <w:rPr>
          <w:rFonts w:cs="Calibri"/>
          <w:b/>
          <w:sz w:val="20"/>
          <w:szCs w:val="20"/>
          <w:u w:val="single"/>
        </w:rPr>
      </w:pPr>
    </w:p>
    <w:p w14:paraId="75E134D1" w14:textId="3E635BCA" w:rsidR="00DA02CC" w:rsidRPr="00233166" w:rsidRDefault="00950E20">
      <w:pPr>
        <w:widowControl w:val="0"/>
        <w:autoSpaceDE w:val="0"/>
        <w:autoSpaceDN w:val="0"/>
        <w:adjustRightInd w:val="0"/>
        <w:rPr>
          <w:rFonts w:cs="Calibri"/>
          <w:sz w:val="24"/>
        </w:rPr>
      </w:pPr>
      <w:r w:rsidRPr="00233166">
        <w:rPr>
          <w:rFonts w:cs="Calibri"/>
          <w:sz w:val="24"/>
        </w:rPr>
        <w:t xml:space="preserve">The </w:t>
      </w:r>
      <w:r w:rsidR="0042404D" w:rsidRPr="00233166">
        <w:rPr>
          <w:rFonts w:cs="Calibri"/>
          <w:sz w:val="24"/>
        </w:rPr>
        <w:t>aim</w:t>
      </w:r>
      <w:r w:rsidRPr="00233166">
        <w:rPr>
          <w:rFonts w:cs="Calibri"/>
          <w:sz w:val="24"/>
        </w:rPr>
        <w:t xml:space="preserve"> of the academic thesis awards is to </w:t>
      </w:r>
      <w:r w:rsidR="0042404D" w:rsidRPr="00233166">
        <w:rPr>
          <w:rFonts w:cs="Calibri"/>
          <w:sz w:val="24"/>
        </w:rPr>
        <w:t>honor</w:t>
      </w:r>
      <w:r w:rsidRPr="00233166">
        <w:rPr>
          <w:rFonts w:cs="Calibri"/>
          <w:sz w:val="24"/>
        </w:rPr>
        <w:t xml:space="preserve"> seven </w:t>
      </w:r>
      <w:r w:rsidR="0042404D" w:rsidRPr="00233166">
        <w:rPr>
          <w:rFonts w:cs="Calibri"/>
          <w:sz w:val="24"/>
        </w:rPr>
        <w:t>PhD</w:t>
      </w:r>
      <w:r w:rsidRPr="00233166">
        <w:rPr>
          <w:rFonts w:cs="Calibri"/>
          <w:sz w:val="24"/>
        </w:rPr>
        <w:t xml:space="preserve"> </w:t>
      </w:r>
      <w:r w:rsidR="00305E00" w:rsidRPr="00233166">
        <w:rPr>
          <w:rFonts w:cs="Calibri"/>
          <w:sz w:val="24"/>
        </w:rPr>
        <w:t>graduate</w:t>
      </w:r>
      <w:r w:rsidRPr="00233166">
        <w:rPr>
          <w:rFonts w:cs="Calibri"/>
          <w:sz w:val="24"/>
        </w:rPr>
        <w:t xml:space="preserve">s whose thesis work </w:t>
      </w:r>
      <w:proofErr w:type="gramStart"/>
      <w:r w:rsidRPr="00233166">
        <w:rPr>
          <w:rFonts w:cs="Calibri"/>
          <w:sz w:val="24"/>
        </w:rPr>
        <w:t>is judged</w:t>
      </w:r>
      <w:proofErr w:type="gramEnd"/>
      <w:r w:rsidRPr="00233166">
        <w:rPr>
          <w:rFonts w:cs="Calibri"/>
          <w:sz w:val="24"/>
        </w:rPr>
        <w:t xml:space="preserve"> to be of exceptional quality </w:t>
      </w:r>
      <w:r w:rsidR="0042404D" w:rsidRPr="00233166">
        <w:rPr>
          <w:rFonts w:cs="Calibri"/>
          <w:sz w:val="24"/>
        </w:rPr>
        <w:t>in line with</w:t>
      </w:r>
      <w:r w:rsidRPr="00233166">
        <w:rPr>
          <w:rFonts w:cs="Calibri"/>
          <w:sz w:val="24"/>
        </w:rPr>
        <w:t xml:space="preserve"> the criteria of excellence specific to each </w:t>
      </w:r>
      <w:r w:rsidR="00C23892" w:rsidRPr="00233166">
        <w:rPr>
          <w:rFonts w:cs="Calibri"/>
          <w:sz w:val="24"/>
        </w:rPr>
        <w:t>disciplinary</w:t>
      </w:r>
      <w:r w:rsidRPr="00233166">
        <w:rPr>
          <w:rFonts w:cs="Calibri"/>
          <w:sz w:val="24"/>
        </w:rPr>
        <w:t xml:space="preserve"> field </w:t>
      </w:r>
      <w:r w:rsidR="00C23892" w:rsidRPr="00233166">
        <w:rPr>
          <w:rFonts w:cs="Calibri"/>
          <w:sz w:val="24"/>
        </w:rPr>
        <w:t xml:space="preserve">represented in the </w:t>
      </w:r>
      <w:proofErr w:type="spellStart"/>
      <w:r w:rsidR="0042404D" w:rsidRPr="00233166">
        <w:rPr>
          <w:rFonts w:cs="Calibri"/>
          <w:sz w:val="24"/>
        </w:rPr>
        <w:t>Université</w:t>
      </w:r>
      <w:proofErr w:type="spellEnd"/>
      <w:r w:rsidR="0042404D" w:rsidRPr="00233166">
        <w:rPr>
          <w:rFonts w:cs="Calibri"/>
          <w:sz w:val="24"/>
        </w:rPr>
        <w:t xml:space="preserve"> Grenoble </w:t>
      </w:r>
      <w:proofErr w:type="spellStart"/>
      <w:r w:rsidR="0042404D" w:rsidRPr="00233166">
        <w:rPr>
          <w:rFonts w:cs="Calibri"/>
          <w:sz w:val="24"/>
        </w:rPr>
        <w:t>Alpes</w:t>
      </w:r>
      <w:proofErr w:type="spellEnd"/>
      <w:r w:rsidR="0042404D" w:rsidRPr="00233166">
        <w:rPr>
          <w:rFonts w:cs="Calibri"/>
          <w:sz w:val="24"/>
        </w:rPr>
        <w:t xml:space="preserve"> </w:t>
      </w:r>
      <w:r w:rsidR="000F257D">
        <w:rPr>
          <w:rFonts w:cs="Calibri"/>
          <w:sz w:val="24"/>
        </w:rPr>
        <w:t>Doctoral</w:t>
      </w:r>
      <w:r w:rsidR="00C23892" w:rsidRPr="00233166">
        <w:rPr>
          <w:rFonts w:cs="Calibri"/>
          <w:sz w:val="24"/>
        </w:rPr>
        <w:t xml:space="preserve"> </w:t>
      </w:r>
      <w:r w:rsidR="000F257D">
        <w:rPr>
          <w:rFonts w:cs="Calibri"/>
          <w:sz w:val="24"/>
        </w:rPr>
        <w:t>S</w:t>
      </w:r>
      <w:r w:rsidR="00C23892" w:rsidRPr="00233166">
        <w:rPr>
          <w:rFonts w:cs="Calibri"/>
          <w:sz w:val="24"/>
        </w:rPr>
        <w:t xml:space="preserve">chools </w:t>
      </w:r>
      <w:r w:rsidR="007C7B79" w:rsidRPr="00233166">
        <w:rPr>
          <w:rFonts w:cs="Calibri"/>
          <w:sz w:val="24"/>
        </w:rPr>
        <w:t>and research centers</w:t>
      </w:r>
      <w:r w:rsidRPr="00233166">
        <w:rPr>
          <w:rFonts w:cs="Calibri"/>
          <w:sz w:val="24"/>
        </w:rPr>
        <w:t xml:space="preserve">. </w:t>
      </w:r>
    </w:p>
    <w:p w14:paraId="5BB4262B" w14:textId="77777777" w:rsidR="00DA02CC" w:rsidRPr="00233166" w:rsidRDefault="00950E20">
      <w:pPr>
        <w:widowControl w:val="0"/>
        <w:autoSpaceDE w:val="0"/>
        <w:autoSpaceDN w:val="0"/>
        <w:adjustRightInd w:val="0"/>
        <w:rPr>
          <w:rFonts w:cs="Calibri"/>
          <w:sz w:val="24"/>
        </w:rPr>
      </w:pPr>
      <w:r w:rsidRPr="00233166">
        <w:rPr>
          <w:rFonts w:cs="Calibri"/>
          <w:sz w:val="24"/>
        </w:rPr>
        <w:t xml:space="preserve">An eighth </w:t>
      </w:r>
      <w:r w:rsidR="00FC47B8" w:rsidRPr="00233166">
        <w:rPr>
          <w:rFonts w:cs="Calibri"/>
          <w:sz w:val="24"/>
        </w:rPr>
        <w:t>t</w:t>
      </w:r>
      <w:r w:rsidR="00C631D7" w:rsidRPr="00233166">
        <w:rPr>
          <w:rFonts w:cs="Calibri"/>
          <w:sz w:val="24"/>
        </w:rPr>
        <w:t xml:space="preserve">hesis </w:t>
      </w:r>
      <w:r w:rsidR="00FC47B8" w:rsidRPr="00233166">
        <w:rPr>
          <w:rFonts w:cs="Calibri"/>
          <w:sz w:val="24"/>
        </w:rPr>
        <w:t>a</w:t>
      </w:r>
      <w:r w:rsidR="00C631D7" w:rsidRPr="00233166">
        <w:rPr>
          <w:rFonts w:cs="Calibri"/>
          <w:sz w:val="24"/>
        </w:rPr>
        <w:t>ward</w:t>
      </w:r>
      <w:r w:rsidRPr="00233166">
        <w:rPr>
          <w:rFonts w:cs="Calibri"/>
          <w:sz w:val="24"/>
        </w:rPr>
        <w:t xml:space="preserve"> will recognize a</w:t>
      </w:r>
      <w:r w:rsidR="00C631D7" w:rsidRPr="00233166">
        <w:rPr>
          <w:rFonts w:cs="Calibri"/>
          <w:sz w:val="24"/>
        </w:rPr>
        <w:t xml:space="preserve"> piece of</w:t>
      </w:r>
      <w:r w:rsidRPr="00233166">
        <w:rPr>
          <w:rFonts w:cs="Calibri"/>
          <w:sz w:val="24"/>
        </w:rPr>
        <w:t xml:space="preserve"> interdisciplinary research work covering at least two significantly different </w:t>
      </w:r>
      <w:r w:rsidR="00C631D7" w:rsidRPr="00233166">
        <w:rPr>
          <w:rFonts w:cs="Calibri"/>
          <w:sz w:val="24"/>
        </w:rPr>
        <w:t>PhD</w:t>
      </w:r>
      <w:r w:rsidRPr="00233166">
        <w:rPr>
          <w:rFonts w:cs="Calibri"/>
          <w:sz w:val="24"/>
        </w:rPr>
        <w:t xml:space="preserve"> specialties. </w:t>
      </w:r>
    </w:p>
    <w:p w14:paraId="29291D5C" w14:textId="77777777" w:rsidR="005F7EB1" w:rsidRPr="00233166" w:rsidRDefault="005F7EB1" w:rsidP="00C6278D">
      <w:pPr>
        <w:widowControl w:val="0"/>
        <w:autoSpaceDE w:val="0"/>
        <w:autoSpaceDN w:val="0"/>
        <w:adjustRightInd w:val="0"/>
        <w:ind w:firstLine="360"/>
        <w:rPr>
          <w:rFonts w:cs="Calibri"/>
          <w:b/>
          <w:color w:val="002060"/>
          <w:sz w:val="24"/>
        </w:rPr>
      </w:pPr>
    </w:p>
    <w:p w14:paraId="29580ED1" w14:textId="77777777" w:rsidR="005F7EB1" w:rsidRPr="00233166" w:rsidRDefault="005F7EB1" w:rsidP="00C6278D">
      <w:pPr>
        <w:widowControl w:val="0"/>
        <w:autoSpaceDE w:val="0"/>
        <w:autoSpaceDN w:val="0"/>
        <w:adjustRightInd w:val="0"/>
        <w:ind w:firstLine="360"/>
        <w:rPr>
          <w:rFonts w:cs="Calibri"/>
          <w:b/>
          <w:color w:val="002060"/>
          <w:sz w:val="24"/>
        </w:rPr>
      </w:pPr>
    </w:p>
    <w:p w14:paraId="323D2AD7" w14:textId="77777777" w:rsidR="00DA02CC" w:rsidRPr="00233166" w:rsidRDefault="00950E20">
      <w:pPr>
        <w:widowControl w:val="0"/>
        <w:autoSpaceDE w:val="0"/>
        <w:autoSpaceDN w:val="0"/>
        <w:adjustRightInd w:val="0"/>
        <w:ind w:firstLine="360"/>
        <w:rPr>
          <w:rFonts w:cs="Calibri"/>
          <w:b/>
          <w:color w:val="002060"/>
          <w:sz w:val="28"/>
          <w:szCs w:val="28"/>
        </w:rPr>
      </w:pPr>
      <w:r w:rsidRPr="00233166">
        <w:rPr>
          <w:rFonts w:cs="Calibri"/>
          <w:b/>
          <w:color w:val="002060"/>
          <w:sz w:val="28"/>
          <w:szCs w:val="28"/>
        </w:rPr>
        <w:t xml:space="preserve">Innovation </w:t>
      </w:r>
      <w:r w:rsidR="00C631D7" w:rsidRPr="00233166">
        <w:rPr>
          <w:rFonts w:cs="Calibri"/>
          <w:b/>
          <w:color w:val="002060"/>
          <w:sz w:val="28"/>
          <w:szCs w:val="28"/>
        </w:rPr>
        <w:t>T</w:t>
      </w:r>
      <w:r w:rsidRPr="00233166">
        <w:rPr>
          <w:rFonts w:cs="Calibri"/>
          <w:b/>
          <w:color w:val="002060"/>
          <w:sz w:val="28"/>
          <w:szCs w:val="28"/>
        </w:rPr>
        <w:t xml:space="preserve">hesis </w:t>
      </w:r>
      <w:r w:rsidR="00C631D7" w:rsidRPr="00233166">
        <w:rPr>
          <w:rFonts w:cs="Calibri"/>
          <w:b/>
          <w:color w:val="002060"/>
          <w:sz w:val="28"/>
          <w:szCs w:val="28"/>
        </w:rPr>
        <w:t>A</w:t>
      </w:r>
      <w:r w:rsidRPr="00233166">
        <w:rPr>
          <w:rFonts w:cs="Calibri"/>
          <w:b/>
          <w:color w:val="002060"/>
          <w:sz w:val="28"/>
          <w:szCs w:val="28"/>
        </w:rPr>
        <w:t>ward</w:t>
      </w:r>
    </w:p>
    <w:p w14:paraId="6FA13572" w14:textId="77777777" w:rsidR="00C6278D" w:rsidRPr="00233166" w:rsidRDefault="00C6278D" w:rsidP="00C6278D">
      <w:pPr>
        <w:widowControl w:val="0"/>
        <w:autoSpaceDE w:val="0"/>
        <w:autoSpaceDN w:val="0"/>
        <w:adjustRightInd w:val="0"/>
        <w:ind w:firstLine="360"/>
        <w:rPr>
          <w:rFonts w:cs="Calibri"/>
          <w:sz w:val="20"/>
          <w:szCs w:val="20"/>
        </w:rPr>
      </w:pPr>
    </w:p>
    <w:p w14:paraId="168C5139" w14:textId="773C2E48" w:rsidR="008F270B" w:rsidRPr="008F270B" w:rsidRDefault="00950E20" w:rsidP="008F270B">
      <w:pPr>
        <w:rPr>
          <w:rFonts w:cs="Calibri"/>
          <w:sz w:val="24"/>
        </w:rPr>
      </w:pPr>
      <w:r w:rsidRPr="00233166">
        <w:rPr>
          <w:rFonts w:cs="Calibri"/>
          <w:sz w:val="24"/>
        </w:rPr>
        <w:t xml:space="preserve">One or two innovation thesis prizes </w:t>
      </w:r>
      <w:proofErr w:type="gramStart"/>
      <w:r w:rsidRPr="00233166">
        <w:rPr>
          <w:rFonts w:cs="Calibri"/>
          <w:sz w:val="24"/>
        </w:rPr>
        <w:t>will be awarded</w:t>
      </w:r>
      <w:proofErr w:type="gramEnd"/>
      <w:r w:rsidRPr="00233166">
        <w:rPr>
          <w:rFonts w:cs="Calibri"/>
          <w:sz w:val="24"/>
        </w:rPr>
        <w:t xml:space="preserve"> for </w:t>
      </w:r>
      <w:r w:rsidR="002E2B0E" w:rsidRPr="00233166">
        <w:rPr>
          <w:rFonts w:cs="Calibri"/>
          <w:sz w:val="24"/>
        </w:rPr>
        <w:t>outstanding</w:t>
      </w:r>
      <w:r w:rsidRPr="00233166">
        <w:rPr>
          <w:rFonts w:cs="Calibri"/>
          <w:sz w:val="24"/>
        </w:rPr>
        <w:t xml:space="preserve"> thesis work </w:t>
      </w:r>
      <w:r w:rsidR="000F257D">
        <w:rPr>
          <w:rFonts w:cs="Calibri"/>
          <w:sz w:val="24"/>
        </w:rPr>
        <w:t>that involves</w:t>
      </w:r>
      <w:r w:rsidRPr="00233166">
        <w:rPr>
          <w:rFonts w:cs="Calibri"/>
          <w:sz w:val="24"/>
        </w:rPr>
        <w:t xml:space="preserve"> </w:t>
      </w:r>
      <w:r w:rsidR="002E2B0E" w:rsidRPr="00233166">
        <w:rPr>
          <w:rFonts w:cs="Calibri"/>
          <w:sz w:val="24"/>
        </w:rPr>
        <w:t>a promotion</w:t>
      </w:r>
      <w:r w:rsidRPr="00233166">
        <w:rPr>
          <w:rFonts w:cs="Calibri"/>
          <w:sz w:val="24"/>
        </w:rPr>
        <w:t xml:space="preserve"> and </w:t>
      </w:r>
      <w:r w:rsidR="002E2B0E" w:rsidRPr="00233166">
        <w:rPr>
          <w:rFonts w:cs="Calibri"/>
          <w:sz w:val="24"/>
        </w:rPr>
        <w:t>dissemination</w:t>
      </w:r>
      <w:r w:rsidRPr="00233166">
        <w:rPr>
          <w:rFonts w:cs="Calibri"/>
          <w:sz w:val="24"/>
        </w:rPr>
        <w:t xml:space="preserve"> project</w:t>
      </w:r>
      <w:r w:rsidR="002E2B0E" w:rsidRPr="00233166">
        <w:rPr>
          <w:rFonts w:cs="Calibri"/>
          <w:sz w:val="24"/>
        </w:rPr>
        <w:t xml:space="preserve"> or approach</w:t>
      </w:r>
      <w:r w:rsidRPr="00233166">
        <w:rPr>
          <w:rFonts w:cs="Calibri"/>
          <w:sz w:val="24"/>
        </w:rPr>
        <w:t xml:space="preserve"> </w:t>
      </w:r>
      <w:r w:rsidR="008F270B" w:rsidRPr="008F270B">
        <w:rPr>
          <w:rFonts w:cs="Calibri"/>
          <w:sz w:val="24"/>
        </w:rPr>
        <w:t>with a central involvement of the candidate. The second prize, called the Special Innovation Prize, recognizes exceptional work or achievements of a different nature than those of the Innovation Thesis Prize.</w:t>
      </w:r>
    </w:p>
    <w:p w14:paraId="2014C675" w14:textId="77777777" w:rsidR="00DA02CC" w:rsidRPr="00233166" w:rsidRDefault="00DA02CC">
      <w:pPr>
        <w:widowControl w:val="0"/>
        <w:autoSpaceDE w:val="0"/>
        <w:autoSpaceDN w:val="0"/>
        <w:adjustRightInd w:val="0"/>
        <w:rPr>
          <w:rFonts w:cs="Calibri"/>
          <w:sz w:val="24"/>
        </w:rPr>
      </w:pPr>
    </w:p>
    <w:p w14:paraId="32725B38" w14:textId="77777777" w:rsidR="00716DBF" w:rsidRPr="00716DBF" w:rsidRDefault="00716DBF" w:rsidP="00716DBF">
      <w:pPr>
        <w:widowControl w:val="0"/>
        <w:autoSpaceDE w:val="0"/>
        <w:autoSpaceDN w:val="0"/>
        <w:adjustRightInd w:val="0"/>
        <w:ind w:firstLine="360"/>
        <w:rPr>
          <w:rFonts w:cs="Calibri"/>
          <w:b/>
          <w:color w:val="002060"/>
          <w:sz w:val="28"/>
          <w:szCs w:val="28"/>
        </w:rPr>
      </w:pPr>
      <w:r w:rsidRPr="004266D9">
        <w:rPr>
          <w:rFonts w:cs="Calibri"/>
          <w:b/>
          <w:color w:val="002060"/>
          <w:sz w:val="28"/>
          <w:szCs w:val="28"/>
        </w:rPr>
        <w:t xml:space="preserve">Prix de </w:t>
      </w:r>
      <w:proofErr w:type="spellStart"/>
      <w:r w:rsidRPr="004266D9">
        <w:rPr>
          <w:rFonts w:cs="Calibri"/>
          <w:b/>
          <w:color w:val="002060"/>
          <w:sz w:val="28"/>
          <w:szCs w:val="28"/>
        </w:rPr>
        <w:t>thèse</w:t>
      </w:r>
      <w:proofErr w:type="spellEnd"/>
      <w:r w:rsidRPr="004266D9">
        <w:rPr>
          <w:rFonts w:cs="Calibri"/>
          <w:b/>
          <w:color w:val="002060"/>
          <w:sz w:val="28"/>
          <w:szCs w:val="28"/>
        </w:rPr>
        <w:t xml:space="preserve"> RSE </w:t>
      </w:r>
      <w:r w:rsidRPr="00716DBF">
        <w:rPr>
          <w:rFonts w:cs="Calibri"/>
          <w:color w:val="002060"/>
          <w:sz w:val="28"/>
          <w:szCs w:val="28"/>
        </w:rPr>
        <w:t>(</w:t>
      </w:r>
      <w:proofErr w:type="spellStart"/>
      <w:r w:rsidRPr="00716DBF">
        <w:rPr>
          <w:rFonts w:cs="Calibri"/>
          <w:color w:val="002060"/>
          <w:sz w:val="28"/>
          <w:szCs w:val="28"/>
        </w:rPr>
        <w:t>nouveauté</w:t>
      </w:r>
      <w:proofErr w:type="spellEnd"/>
      <w:r w:rsidRPr="00716DBF">
        <w:rPr>
          <w:rFonts w:cs="Calibri"/>
          <w:color w:val="002060"/>
          <w:sz w:val="28"/>
          <w:szCs w:val="28"/>
        </w:rPr>
        <w:t xml:space="preserve"> 2024)</w:t>
      </w:r>
    </w:p>
    <w:p w14:paraId="682237E7" w14:textId="77777777" w:rsidR="00716DBF" w:rsidRPr="004266D9" w:rsidRDefault="00716DBF" w:rsidP="00716DBF">
      <w:pPr>
        <w:widowControl w:val="0"/>
        <w:autoSpaceDE w:val="0"/>
        <w:autoSpaceDN w:val="0"/>
        <w:adjustRightInd w:val="0"/>
        <w:ind w:firstLine="360"/>
        <w:rPr>
          <w:rFonts w:cs="Calibri"/>
          <w:b/>
          <w:color w:val="002060"/>
          <w:sz w:val="20"/>
          <w:szCs w:val="20"/>
        </w:rPr>
      </w:pPr>
    </w:p>
    <w:p w14:paraId="580E4CAC" w14:textId="6CC5D9B7" w:rsidR="00C6278D" w:rsidRPr="00716DBF" w:rsidRDefault="00716DBF" w:rsidP="00EF0363">
      <w:pPr>
        <w:rPr>
          <w:rFonts w:cs="Calibri"/>
          <w:sz w:val="24"/>
        </w:rPr>
      </w:pPr>
      <w:r w:rsidRPr="00716DBF">
        <w:rPr>
          <w:rFonts w:cs="Calibri"/>
          <w:sz w:val="24"/>
        </w:rPr>
        <w:t xml:space="preserve">A SER Thesis Prize </w:t>
      </w:r>
      <w:proofErr w:type="gramStart"/>
      <w:r w:rsidRPr="00716DBF">
        <w:rPr>
          <w:rFonts w:cs="Calibri"/>
          <w:sz w:val="24"/>
        </w:rPr>
        <w:t>will be awarded</w:t>
      </w:r>
      <w:proofErr w:type="gramEnd"/>
      <w:r w:rsidRPr="00716DBF">
        <w:rPr>
          <w:rFonts w:cs="Calibri"/>
          <w:sz w:val="24"/>
        </w:rPr>
        <w:t xml:space="preserve"> to the winner of the Academic Thesis Prize and the Innovation Thesis Prize, for a thesis that respects the criteria set out by the company in terms of social and environmental responsibility, both in the way it is conducted and in its results. The winner wi</w:t>
      </w:r>
      <w:r>
        <w:rPr>
          <w:rFonts w:cs="Calibri"/>
          <w:sz w:val="24"/>
        </w:rPr>
        <w:t>ll thus receive a double award.</w:t>
      </w:r>
    </w:p>
    <w:p w14:paraId="37A037FA" w14:textId="77777777" w:rsidR="00C6278D" w:rsidRPr="00233166" w:rsidRDefault="00C6278D" w:rsidP="00EF0363">
      <w:pPr>
        <w:rPr>
          <w:rFonts w:asciiTheme="minorHAnsi" w:hAnsiTheme="minorHAnsi" w:cstheme="minorHAnsi"/>
          <w:b/>
          <w:sz w:val="28"/>
          <w:szCs w:val="28"/>
        </w:rPr>
      </w:pPr>
    </w:p>
    <w:p w14:paraId="18905554" w14:textId="77777777" w:rsidR="005F7EB1" w:rsidRPr="00233166" w:rsidRDefault="005F7EB1" w:rsidP="00EF0363">
      <w:pPr>
        <w:rPr>
          <w:rFonts w:asciiTheme="minorHAnsi" w:hAnsiTheme="minorHAnsi" w:cstheme="minorHAnsi"/>
          <w:b/>
          <w:sz w:val="28"/>
          <w:szCs w:val="28"/>
        </w:rPr>
      </w:pPr>
    </w:p>
    <w:p w14:paraId="74263361" w14:textId="77777777" w:rsidR="00DA02CC" w:rsidRPr="00233166" w:rsidRDefault="00950E20">
      <w:pPr>
        <w:ind w:firstLine="426"/>
        <w:rPr>
          <w:rFonts w:asciiTheme="minorHAnsi" w:hAnsiTheme="minorHAnsi" w:cstheme="minorHAnsi"/>
          <w:b/>
          <w:sz w:val="28"/>
          <w:szCs w:val="28"/>
        </w:rPr>
      </w:pPr>
      <w:r w:rsidRPr="00233166">
        <w:rPr>
          <w:rFonts w:asciiTheme="minorHAnsi" w:hAnsiTheme="minorHAnsi" w:cstheme="minorHAnsi"/>
          <w:b/>
          <w:sz w:val="28"/>
          <w:szCs w:val="28"/>
        </w:rPr>
        <w:t xml:space="preserve">Dear </w:t>
      </w:r>
      <w:r w:rsidR="00305E00" w:rsidRPr="00233166">
        <w:rPr>
          <w:rFonts w:asciiTheme="minorHAnsi" w:hAnsiTheme="minorHAnsi" w:cstheme="minorHAnsi"/>
          <w:b/>
          <w:sz w:val="28"/>
          <w:szCs w:val="28"/>
        </w:rPr>
        <w:t>PhD graduates</w:t>
      </w:r>
      <w:r w:rsidRPr="00233166">
        <w:rPr>
          <w:rFonts w:asciiTheme="minorHAnsi" w:hAnsiTheme="minorHAnsi" w:cstheme="minorHAnsi"/>
          <w:b/>
          <w:sz w:val="28"/>
          <w:szCs w:val="28"/>
        </w:rPr>
        <w:t>,</w:t>
      </w:r>
    </w:p>
    <w:p w14:paraId="788E1575" w14:textId="77777777" w:rsidR="001C6F3A" w:rsidRPr="00233166" w:rsidRDefault="001C6F3A" w:rsidP="00EF0363">
      <w:pPr>
        <w:rPr>
          <w:rFonts w:asciiTheme="minorHAnsi" w:hAnsiTheme="minorHAnsi" w:cstheme="minorHAnsi"/>
          <w:sz w:val="20"/>
          <w:szCs w:val="20"/>
        </w:rPr>
      </w:pPr>
    </w:p>
    <w:p w14:paraId="7DDA2834" w14:textId="73801BF9" w:rsidR="00DA02CC" w:rsidRPr="00233166" w:rsidRDefault="00950E20">
      <w:pPr>
        <w:rPr>
          <w:rFonts w:asciiTheme="minorHAnsi" w:hAnsiTheme="minorHAnsi" w:cstheme="minorHAnsi"/>
          <w:b/>
          <w:sz w:val="24"/>
        </w:rPr>
      </w:pPr>
      <w:r w:rsidRPr="00233166">
        <w:rPr>
          <w:rFonts w:asciiTheme="minorHAnsi" w:hAnsiTheme="minorHAnsi" w:cstheme="minorHAnsi"/>
          <w:b/>
          <w:sz w:val="24"/>
        </w:rPr>
        <w:t xml:space="preserve">You are about to apply for </w:t>
      </w:r>
      <w:r w:rsidR="00C6278D" w:rsidRPr="00233166">
        <w:rPr>
          <w:rFonts w:asciiTheme="minorHAnsi" w:hAnsiTheme="minorHAnsi" w:cstheme="minorHAnsi"/>
          <w:b/>
          <w:sz w:val="24"/>
        </w:rPr>
        <w:t xml:space="preserve">the </w:t>
      </w:r>
      <w:proofErr w:type="spellStart"/>
      <w:r w:rsidR="00DA14F1" w:rsidRPr="00233166">
        <w:rPr>
          <w:rFonts w:asciiTheme="minorHAnsi" w:hAnsiTheme="minorHAnsi" w:cstheme="minorHAnsi"/>
          <w:b/>
          <w:sz w:val="24"/>
        </w:rPr>
        <w:t>Université</w:t>
      </w:r>
      <w:proofErr w:type="spellEnd"/>
      <w:r w:rsidR="00DA14F1" w:rsidRPr="00233166">
        <w:rPr>
          <w:rFonts w:asciiTheme="minorHAnsi" w:hAnsiTheme="minorHAnsi" w:cstheme="minorHAnsi"/>
          <w:b/>
          <w:sz w:val="24"/>
        </w:rPr>
        <w:t xml:space="preserve"> </w:t>
      </w:r>
      <w:r w:rsidRPr="00233166">
        <w:rPr>
          <w:rFonts w:asciiTheme="minorHAnsi" w:hAnsiTheme="minorHAnsi" w:cstheme="minorHAnsi"/>
          <w:b/>
          <w:sz w:val="24"/>
        </w:rPr>
        <w:t xml:space="preserve">Grenoble </w:t>
      </w:r>
      <w:proofErr w:type="spellStart"/>
      <w:r w:rsidRPr="00233166">
        <w:rPr>
          <w:rFonts w:asciiTheme="minorHAnsi" w:hAnsiTheme="minorHAnsi" w:cstheme="minorHAnsi"/>
          <w:b/>
          <w:sz w:val="24"/>
        </w:rPr>
        <w:t>Alpes</w:t>
      </w:r>
      <w:proofErr w:type="spellEnd"/>
      <w:r w:rsidRPr="00233166">
        <w:rPr>
          <w:rFonts w:asciiTheme="minorHAnsi" w:hAnsiTheme="minorHAnsi" w:cstheme="minorHAnsi"/>
          <w:b/>
          <w:sz w:val="24"/>
        </w:rPr>
        <w:t xml:space="preserve"> </w:t>
      </w:r>
      <w:r w:rsidR="00151292" w:rsidRPr="00233166">
        <w:rPr>
          <w:rFonts w:asciiTheme="minorHAnsi" w:hAnsiTheme="minorHAnsi" w:cstheme="minorHAnsi"/>
          <w:b/>
          <w:sz w:val="24"/>
        </w:rPr>
        <w:t xml:space="preserve">Academic </w:t>
      </w:r>
      <w:r w:rsidR="001853E6" w:rsidRPr="00233166">
        <w:rPr>
          <w:rFonts w:asciiTheme="minorHAnsi" w:hAnsiTheme="minorHAnsi" w:cstheme="minorHAnsi"/>
          <w:b/>
          <w:sz w:val="24"/>
        </w:rPr>
        <w:t xml:space="preserve">or </w:t>
      </w:r>
      <w:r w:rsidR="001C6F3A" w:rsidRPr="00233166">
        <w:rPr>
          <w:rFonts w:asciiTheme="minorHAnsi" w:hAnsiTheme="minorHAnsi" w:cstheme="minorHAnsi"/>
          <w:b/>
          <w:sz w:val="24"/>
        </w:rPr>
        <w:t xml:space="preserve">Innovation </w:t>
      </w:r>
      <w:r w:rsidR="00151292" w:rsidRPr="00233166">
        <w:rPr>
          <w:rFonts w:asciiTheme="minorHAnsi" w:hAnsiTheme="minorHAnsi" w:cstheme="minorHAnsi"/>
          <w:b/>
          <w:sz w:val="24"/>
        </w:rPr>
        <w:t xml:space="preserve">Thesis </w:t>
      </w:r>
      <w:r w:rsidR="001C6F3A" w:rsidRPr="00233166">
        <w:rPr>
          <w:rFonts w:asciiTheme="minorHAnsi" w:hAnsiTheme="minorHAnsi" w:cstheme="minorHAnsi"/>
          <w:b/>
          <w:sz w:val="24"/>
        </w:rPr>
        <w:t xml:space="preserve">Award </w:t>
      </w:r>
      <w:r w:rsidRPr="00233166">
        <w:rPr>
          <w:rFonts w:asciiTheme="minorHAnsi" w:hAnsiTheme="minorHAnsi" w:cstheme="minorHAnsi"/>
          <w:b/>
          <w:sz w:val="24"/>
        </w:rPr>
        <w:t>20</w:t>
      </w:r>
      <w:r w:rsidR="00AA15A2" w:rsidRPr="00233166">
        <w:rPr>
          <w:rFonts w:asciiTheme="minorHAnsi" w:hAnsiTheme="minorHAnsi" w:cstheme="minorHAnsi"/>
          <w:b/>
          <w:sz w:val="24"/>
        </w:rPr>
        <w:t>2</w:t>
      </w:r>
      <w:r w:rsidR="00716DBF">
        <w:rPr>
          <w:rFonts w:asciiTheme="minorHAnsi" w:hAnsiTheme="minorHAnsi" w:cstheme="minorHAnsi"/>
          <w:b/>
          <w:sz w:val="24"/>
        </w:rPr>
        <w:t>4</w:t>
      </w:r>
      <w:r w:rsidR="006F4278" w:rsidRPr="00233166">
        <w:rPr>
          <w:rFonts w:asciiTheme="minorHAnsi" w:hAnsiTheme="minorHAnsi" w:cstheme="minorHAnsi"/>
          <w:b/>
          <w:sz w:val="24"/>
        </w:rPr>
        <w:t>. In order to help you prepare your application, please take note of the following elements.</w:t>
      </w:r>
    </w:p>
    <w:p w14:paraId="35455917" w14:textId="77777777" w:rsidR="009F62F4" w:rsidRPr="00233166" w:rsidRDefault="009F62F4" w:rsidP="004D2E23">
      <w:pPr>
        <w:rPr>
          <w:rFonts w:asciiTheme="minorHAnsi" w:hAnsiTheme="minorHAnsi" w:cstheme="minorHAnsi"/>
          <w:b/>
          <w:sz w:val="24"/>
        </w:rPr>
      </w:pPr>
    </w:p>
    <w:p w14:paraId="448779D7" w14:textId="77777777" w:rsidR="006F4278" w:rsidRPr="00233166" w:rsidRDefault="006F4278" w:rsidP="00EF0363">
      <w:pPr>
        <w:rPr>
          <w:rFonts w:asciiTheme="minorHAnsi" w:hAnsiTheme="minorHAnsi" w:cstheme="minorHAnsi"/>
          <w:sz w:val="20"/>
          <w:szCs w:val="20"/>
        </w:rPr>
      </w:pPr>
    </w:p>
    <w:p w14:paraId="1C5A152F" w14:textId="77777777" w:rsidR="00DA02CC" w:rsidRPr="00233166" w:rsidRDefault="00950E20">
      <w:pPr>
        <w:pStyle w:val="Titre2"/>
        <w:numPr>
          <w:ilvl w:val="0"/>
          <w:numId w:val="2"/>
        </w:numPr>
        <w:ind w:left="284" w:hanging="284"/>
        <w:rPr>
          <w:rStyle w:val="Rfrenceintense"/>
          <w:sz w:val="36"/>
          <w:szCs w:val="28"/>
        </w:rPr>
      </w:pPr>
      <w:r w:rsidRPr="00233166">
        <w:rPr>
          <w:rStyle w:val="Rfrenceintense"/>
          <w:b/>
          <w:sz w:val="36"/>
          <w:szCs w:val="28"/>
        </w:rPr>
        <w:t xml:space="preserve">Documents to provide for your </w:t>
      </w:r>
      <w:r w:rsidR="00DA3FDE" w:rsidRPr="00233166">
        <w:rPr>
          <w:rStyle w:val="Rfrenceintense"/>
          <w:b/>
          <w:sz w:val="36"/>
          <w:szCs w:val="28"/>
        </w:rPr>
        <w:t>application</w:t>
      </w:r>
    </w:p>
    <w:p w14:paraId="46EB6B04" w14:textId="77777777" w:rsidR="00F41065" w:rsidRPr="00233166" w:rsidRDefault="00F41065" w:rsidP="00F65552">
      <w:pPr>
        <w:widowControl w:val="0"/>
        <w:autoSpaceDE w:val="0"/>
        <w:autoSpaceDN w:val="0"/>
        <w:adjustRightInd w:val="0"/>
        <w:jc w:val="left"/>
        <w:rPr>
          <w:rFonts w:asciiTheme="minorHAnsi" w:hAnsiTheme="minorHAnsi" w:cstheme="minorHAnsi"/>
          <w:sz w:val="24"/>
        </w:rPr>
      </w:pPr>
    </w:p>
    <w:p w14:paraId="5075421B" w14:textId="77777777" w:rsidR="00DA02CC" w:rsidRPr="00233166" w:rsidRDefault="00950E20">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 xml:space="preserve">For all thesis awards: </w:t>
      </w:r>
    </w:p>
    <w:p w14:paraId="3D75F4DA" w14:textId="77777777" w:rsidR="00DA02CC" w:rsidRPr="00233166" w:rsidRDefault="00950E20">
      <w:pPr>
        <w:pStyle w:val="Paragraphedeliste"/>
        <w:widowControl w:val="0"/>
        <w:numPr>
          <w:ilvl w:val="0"/>
          <w:numId w:val="18"/>
        </w:numPr>
        <w:autoSpaceDE w:val="0"/>
        <w:autoSpaceDN w:val="0"/>
        <w:adjustRightInd w:val="0"/>
        <w:spacing w:after="160" w:line="259" w:lineRule="auto"/>
        <w:rPr>
          <w:rFonts w:cs="Calibri"/>
        </w:rPr>
      </w:pPr>
      <w:r w:rsidRPr="00233166">
        <w:rPr>
          <w:rFonts w:cs="Calibri"/>
        </w:rPr>
        <w:t>In a separate document, provide a high definition passport photo in jpg format.</w:t>
      </w:r>
    </w:p>
    <w:p w14:paraId="713F3060" w14:textId="77777777" w:rsidR="00DA02CC" w:rsidRPr="00233166" w:rsidRDefault="00001B5D">
      <w:pPr>
        <w:widowControl w:val="0"/>
        <w:autoSpaceDE w:val="0"/>
        <w:autoSpaceDN w:val="0"/>
        <w:adjustRightInd w:val="0"/>
        <w:jc w:val="left"/>
        <w:rPr>
          <w:rFonts w:asciiTheme="minorHAnsi" w:hAnsiTheme="minorHAnsi" w:cstheme="minorHAnsi"/>
          <w:sz w:val="24"/>
        </w:rPr>
      </w:pPr>
      <w:r w:rsidRPr="00233166">
        <w:rPr>
          <w:rFonts w:asciiTheme="minorHAnsi" w:hAnsiTheme="minorHAnsi" w:cstheme="minorHAnsi"/>
          <w:sz w:val="24"/>
        </w:rPr>
        <w:t xml:space="preserve">Provide the documents below in </w:t>
      </w:r>
      <w:r w:rsidR="00C13151" w:rsidRPr="00233166">
        <w:rPr>
          <w:rFonts w:asciiTheme="minorHAnsi" w:hAnsiTheme="minorHAnsi" w:cstheme="minorHAnsi"/>
          <w:sz w:val="24"/>
        </w:rPr>
        <w:t xml:space="preserve">the same </w:t>
      </w:r>
      <w:r w:rsidRPr="00233166">
        <w:rPr>
          <w:rFonts w:asciiTheme="minorHAnsi" w:hAnsiTheme="minorHAnsi" w:cstheme="minorHAnsi"/>
          <w:sz w:val="24"/>
        </w:rPr>
        <w:t xml:space="preserve">order in a </w:t>
      </w:r>
      <w:r w:rsidR="00122989" w:rsidRPr="00233166">
        <w:rPr>
          <w:rFonts w:asciiTheme="minorHAnsi" w:hAnsiTheme="minorHAnsi" w:cstheme="minorHAnsi"/>
          <w:sz w:val="24"/>
        </w:rPr>
        <w:t xml:space="preserve">PDF </w:t>
      </w:r>
      <w:r w:rsidRPr="00233166">
        <w:rPr>
          <w:rFonts w:asciiTheme="minorHAnsi" w:hAnsiTheme="minorHAnsi" w:cstheme="minorHAnsi"/>
          <w:sz w:val="24"/>
        </w:rPr>
        <w:t>document</w:t>
      </w:r>
      <w:r w:rsidR="00C65FDE" w:rsidRPr="00233166">
        <w:rPr>
          <w:rFonts w:asciiTheme="minorHAnsi" w:hAnsiTheme="minorHAnsi" w:cstheme="minorHAnsi"/>
          <w:sz w:val="24"/>
        </w:rPr>
        <w:t>.</w:t>
      </w:r>
      <w:r w:rsidR="00122989" w:rsidRPr="00233166">
        <w:rPr>
          <w:rFonts w:asciiTheme="minorHAnsi" w:hAnsiTheme="minorHAnsi" w:cstheme="minorHAnsi"/>
          <w:sz w:val="24"/>
        </w:rPr>
        <w:t xml:space="preserve"> </w:t>
      </w:r>
      <w:r w:rsidR="00C65FDE" w:rsidRPr="00233166">
        <w:rPr>
          <w:rFonts w:asciiTheme="minorHAnsi" w:hAnsiTheme="minorHAnsi" w:cstheme="minorHAnsi"/>
          <w:sz w:val="24"/>
        </w:rPr>
        <w:t>Do not</w:t>
      </w:r>
      <w:r w:rsidR="00950E20" w:rsidRPr="00233166">
        <w:rPr>
          <w:rFonts w:asciiTheme="minorHAnsi" w:hAnsiTheme="minorHAnsi" w:cstheme="minorHAnsi"/>
          <w:sz w:val="24"/>
        </w:rPr>
        <w:t xml:space="preserve"> fill in the "</w:t>
      </w:r>
      <w:r w:rsidR="000108C9" w:rsidRPr="00233166">
        <w:rPr>
          <w:rFonts w:asciiTheme="minorHAnsi" w:hAnsiTheme="minorHAnsi" w:cstheme="minorHAnsi"/>
          <w:sz w:val="24"/>
        </w:rPr>
        <w:t>scientific quality assessment</w:t>
      </w:r>
      <w:r w:rsidR="00950E20" w:rsidRPr="00233166">
        <w:rPr>
          <w:rFonts w:asciiTheme="minorHAnsi" w:hAnsiTheme="minorHAnsi" w:cstheme="minorHAnsi"/>
          <w:sz w:val="24"/>
        </w:rPr>
        <w:t xml:space="preserve">" which will be filled in </w:t>
      </w:r>
      <w:proofErr w:type="gramStart"/>
      <w:r w:rsidR="00C13151" w:rsidRPr="00233166">
        <w:rPr>
          <w:rFonts w:asciiTheme="minorHAnsi" w:hAnsiTheme="minorHAnsi" w:cstheme="minorHAnsi"/>
          <w:sz w:val="24"/>
        </w:rPr>
        <w:t>at a later date</w:t>
      </w:r>
      <w:proofErr w:type="gramEnd"/>
      <w:r w:rsidR="00C623B5" w:rsidRPr="00233166">
        <w:rPr>
          <w:rFonts w:asciiTheme="minorHAnsi" w:hAnsiTheme="minorHAnsi" w:cstheme="minorHAnsi"/>
          <w:sz w:val="24"/>
        </w:rPr>
        <w:t xml:space="preserve"> by the Doctoral School </w:t>
      </w:r>
      <w:r w:rsidR="00C13151" w:rsidRPr="00233166">
        <w:rPr>
          <w:rFonts w:asciiTheme="minorHAnsi" w:hAnsiTheme="minorHAnsi" w:cstheme="minorHAnsi"/>
          <w:sz w:val="24"/>
        </w:rPr>
        <w:t>management</w:t>
      </w:r>
    </w:p>
    <w:p w14:paraId="202FC345"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tbl>
      <w:tblPr>
        <w:tblStyle w:val="Grilledutableau"/>
        <w:tblW w:w="0" w:type="auto"/>
        <w:tblLook w:val="04A0" w:firstRow="1" w:lastRow="0" w:firstColumn="1" w:lastColumn="0" w:noHBand="0" w:noVBand="1"/>
      </w:tblPr>
      <w:tblGrid>
        <w:gridCol w:w="9062"/>
      </w:tblGrid>
      <w:tr w:rsidR="00122989" w:rsidRPr="00233166" w14:paraId="534884AF" w14:textId="77777777" w:rsidTr="00122989">
        <w:tc>
          <w:tcPr>
            <w:tcW w:w="9062" w:type="dxa"/>
          </w:tcPr>
          <w:p w14:paraId="6362F339" w14:textId="77777777" w:rsidR="00DA02CC" w:rsidRPr="00233166" w:rsidRDefault="00821C8A">
            <w:pPr>
              <w:widowControl w:val="0"/>
              <w:autoSpaceDE w:val="0"/>
              <w:autoSpaceDN w:val="0"/>
              <w:adjustRightInd w:val="0"/>
              <w:jc w:val="left"/>
              <w:rPr>
                <w:rFonts w:asciiTheme="minorHAnsi" w:hAnsiTheme="minorHAnsi" w:cstheme="minorHAnsi"/>
                <w:sz w:val="24"/>
              </w:rPr>
            </w:pPr>
            <w:r w:rsidRPr="00233166">
              <w:rPr>
                <w:rFonts w:asciiTheme="minorHAnsi" w:hAnsiTheme="minorHAnsi" w:cstheme="minorHAnsi"/>
                <w:sz w:val="24"/>
              </w:rPr>
              <w:t>Use</w:t>
            </w:r>
            <w:r w:rsidR="00950E20" w:rsidRPr="00233166">
              <w:rPr>
                <w:rFonts w:asciiTheme="minorHAnsi" w:hAnsiTheme="minorHAnsi" w:cstheme="minorHAnsi"/>
                <w:sz w:val="24"/>
              </w:rPr>
              <w:t xml:space="preserve"> the </w:t>
            </w:r>
            <w:r w:rsidRPr="00233166">
              <w:rPr>
                <w:rFonts w:asciiTheme="minorHAnsi" w:hAnsiTheme="minorHAnsi" w:cstheme="minorHAnsi"/>
                <w:sz w:val="24"/>
              </w:rPr>
              <w:t xml:space="preserve">relevant application </w:t>
            </w:r>
            <w:r w:rsidR="00950E20" w:rsidRPr="00233166">
              <w:rPr>
                <w:rFonts w:asciiTheme="minorHAnsi" w:hAnsiTheme="minorHAnsi" w:cstheme="minorHAnsi"/>
                <w:sz w:val="24"/>
              </w:rPr>
              <w:t>file template:</w:t>
            </w:r>
          </w:p>
          <w:p w14:paraId="6619C4A5" w14:textId="4505A3FB"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4"/>
              </w:rPr>
            </w:pPr>
            <w:r w:rsidRPr="00233166">
              <w:rPr>
                <w:rFonts w:asciiTheme="minorHAnsi" w:hAnsiTheme="minorHAnsi" w:cstheme="minorHAnsi"/>
                <w:szCs w:val="22"/>
              </w:rPr>
              <w:t xml:space="preserve">Academic Thesis Award: </w:t>
            </w:r>
            <w:r w:rsidRPr="00233166">
              <w:rPr>
                <w:rFonts w:asciiTheme="minorHAnsi" w:hAnsiTheme="minorHAnsi" w:cstheme="minorHAnsi"/>
                <w:sz w:val="20"/>
                <w:szCs w:val="20"/>
              </w:rPr>
              <w:t>2a-PTA-</w:t>
            </w:r>
            <w:r w:rsidR="00336BEE" w:rsidRPr="00233166">
              <w:rPr>
                <w:rFonts w:asciiTheme="minorHAnsi" w:hAnsiTheme="minorHAnsi" w:cstheme="minorHAnsi"/>
                <w:sz w:val="20"/>
                <w:szCs w:val="20"/>
              </w:rPr>
              <w:t>Dossier-Candidature</w:t>
            </w:r>
            <w:r w:rsidR="00716DBF">
              <w:rPr>
                <w:rFonts w:asciiTheme="minorHAnsi" w:hAnsiTheme="minorHAnsi" w:cstheme="minorHAnsi"/>
                <w:sz w:val="20"/>
                <w:szCs w:val="20"/>
              </w:rPr>
              <w:t>-2024</w:t>
            </w:r>
            <w:r w:rsidRPr="00233166">
              <w:rPr>
                <w:rFonts w:asciiTheme="minorHAnsi" w:hAnsiTheme="minorHAnsi" w:cstheme="minorHAnsi"/>
                <w:sz w:val="20"/>
                <w:szCs w:val="20"/>
              </w:rPr>
              <w:t>.docx</w:t>
            </w:r>
          </w:p>
          <w:p w14:paraId="0599E036" w14:textId="41CA2DE7"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233166">
              <w:rPr>
                <w:rFonts w:asciiTheme="minorHAnsi" w:hAnsiTheme="minorHAnsi" w:cstheme="minorHAnsi"/>
                <w:szCs w:val="22"/>
              </w:rPr>
              <w:t xml:space="preserve">Interdisciplinary Academic Thesis Award: </w:t>
            </w:r>
            <w:r w:rsidRPr="00233166">
              <w:rPr>
                <w:rFonts w:asciiTheme="minorHAnsi" w:hAnsiTheme="minorHAnsi" w:cstheme="minorHAnsi"/>
                <w:sz w:val="20"/>
                <w:szCs w:val="20"/>
              </w:rPr>
              <w:t>2b-PTA-</w:t>
            </w:r>
            <w:r w:rsidR="00CF08AA" w:rsidRPr="00233166">
              <w:rPr>
                <w:rFonts w:asciiTheme="minorHAnsi" w:hAnsiTheme="minorHAnsi" w:cstheme="minorHAnsi"/>
                <w:sz w:val="20"/>
                <w:szCs w:val="20"/>
              </w:rPr>
              <w:t>interdisciplinaire-Dossier-candidature</w:t>
            </w:r>
            <w:r w:rsidR="00716DBF">
              <w:rPr>
                <w:rFonts w:asciiTheme="minorHAnsi" w:hAnsiTheme="minorHAnsi" w:cstheme="minorHAnsi"/>
                <w:sz w:val="20"/>
                <w:szCs w:val="20"/>
              </w:rPr>
              <w:t>-2024</w:t>
            </w:r>
            <w:r w:rsidRPr="00233166">
              <w:rPr>
                <w:rFonts w:asciiTheme="minorHAnsi" w:hAnsiTheme="minorHAnsi" w:cstheme="minorHAnsi"/>
                <w:sz w:val="20"/>
                <w:szCs w:val="20"/>
              </w:rPr>
              <w:t>.docx</w:t>
            </w:r>
          </w:p>
          <w:p w14:paraId="7B3B2B2A" w14:textId="1E8291EF"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4"/>
              </w:rPr>
            </w:pPr>
            <w:r w:rsidRPr="00233166">
              <w:rPr>
                <w:rFonts w:asciiTheme="minorHAnsi" w:hAnsiTheme="minorHAnsi" w:cstheme="minorHAnsi"/>
                <w:szCs w:val="22"/>
              </w:rPr>
              <w:t xml:space="preserve">Innovation </w:t>
            </w:r>
            <w:r w:rsidR="00AF72BB" w:rsidRPr="00233166">
              <w:rPr>
                <w:rFonts w:asciiTheme="minorHAnsi" w:hAnsiTheme="minorHAnsi" w:cstheme="minorHAnsi"/>
                <w:szCs w:val="22"/>
              </w:rPr>
              <w:t>T</w:t>
            </w:r>
            <w:r w:rsidRPr="00233166">
              <w:rPr>
                <w:rFonts w:asciiTheme="minorHAnsi" w:hAnsiTheme="minorHAnsi" w:cstheme="minorHAnsi"/>
                <w:szCs w:val="22"/>
              </w:rPr>
              <w:t xml:space="preserve">hesis </w:t>
            </w:r>
            <w:r w:rsidR="00AF72BB" w:rsidRPr="00233166">
              <w:rPr>
                <w:rFonts w:asciiTheme="minorHAnsi" w:hAnsiTheme="minorHAnsi" w:cstheme="minorHAnsi"/>
                <w:szCs w:val="22"/>
              </w:rPr>
              <w:t>A</w:t>
            </w:r>
            <w:r w:rsidRPr="00233166">
              <w:rPr>
                <w:rFonts w:asciiTheme="minorHAnsi" w:hAnsiTheme="minorHAnsi" w:cstheme="minorHAnsi"/>
                <w:szCs w:val="22"/>
              </w:rPr>
              <w:t xml:space="preserve">ward : </w:t>
            </w:r>
            <w:r w:rsidRPr="00233166">
              <w:rPr>
                <w:rFonts w:asciiTheme="minorHAnsi" w:hAnsiTheme="minorHAnsi" w:cstheme="minorHAnsi"/>
                <w:sz w:val="20"/>
                <w:szCs w:val="20"/>
              </w:rPr>
              <w:t>2c-PTI-</w:t>
            </w:r>
            <w:r w:rsidR="00CF08AA" w:rsidRPr="00233166">
              <w:rPr>
                <w:rFonts w:asciiTheme="minorHAnsi" w:hAnsiTheme="minorHAnsi" w:cstheme="minorHAnsi"/>
                <w:sz w:val="20"/>
                <w:szCs w:val="20"/>
              </w:rPr>
              <w:t>Dossier-Candidature</w:t>
            </w:r>
            <w:r w:rsidR="00716DBF">
              <w:rPr>
                <w:rFonts w:asciiTheme="minorHAnsi" w:hAnsiTheme="minorHAnsi" w:cstheme="minorHAnsi"/>
                <w:sz w:val="20"/>
                <w:szCs w:val="20"/>
              </w:rPr>
              <w:t>-2024</w:t>
            </w:r>
            <w:r w:rsidRPr="00233166">
              <w:rPr>
                <w:rFonts w:asciiTheme="minorHAnsi" w:hAnsiTheme="minorHAnsi" w:cstheme="minorHAnsi"/>
                <w:sz w:val="20"/>
                <w:szCs w:val="20"/>
              </w:rPr>
              <w:t xml:space="preserve">.docx </w:t>
            </w:r>
          </w:p>
          <w:p w14:paraId="27F3E943"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tc>
      </w:tr>
    </w:tbl>
    <w:p w14:paraId="20170325"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p w14:paraId="2DE0668D" w14:textId="77777777" w:rsidR="00DA02CC" w:rsidRPr="00233166" w:rsidRDefault="00950E20">
      <w:pPr>
        <w:widowControl w:val="0"/>
        <w:numPr>
          <w:ilvl w:val="0"/>
          <w:numId w:val="10"/>
        </w:numPr>
        <w:autoSpaceDE w:val="0"/>
        <w:autoSpaceDN w:val="0"/>
        <w:adjustRightInd w:val="0"/>
        <w:ind w:left="567" w:hanging="283"/>
        <w:jc w:val="left"/>
        <w:rPr>
          <w:rFonts w:asciiTheme="minorHAnsi" w:hAnsiTheme="minorHAnsi" w:cstheme="minorHAnsi"/>
          <w:szCs w:val="22"/>
        </w:rPr>
      </w:pPr>
      <w:r w:rsidRPr="00233166">
        <w:rPr>
          <w:rFonts w:asciiTheme="minorHAnsi" w:hAnsiTheme="minorHAnsi" w:cstheme="minorHAnsi"/>
          <w:szCs w:val="22"/>
        </w:rPr>
        <w:t xml:space="preserve">A header page with the type of award applied for, the first and last name of the </w:t>
      </w:r>
      <w:r w:rsidR="006323B9" w:rsidRPr="00233166">
        <w:rPr>
          <w:rFonts w:asciiTheme="minorHAnsi" w:hAnsiTheme="minorHAnsi" w:cstheme="minorHAnsi"/>
          <w:szCs w:val="22"/>
        </w:rPr>
        <w:t>PhD graduate</w:t>
      </w:r>
      <w:r w:rsidR="006D0E4C" w:rsidRPr="00233166">
        <w:rPr>
          <w:rFonts w:asciiTheme="minorHAnsi" w:hAnsiTheme="minorHAnsi" w:cstheme="minorHAnsi"/>
          <w:szCs w:val="22"/>
        </w:rPr>
        <w:t xml:space="preserve"> applicant</w:t>
      </w:r>
      <w:r w:rsidRPr="00233166">
        <w:rPr>
          <w:rFonts w:asciiTheme="minorHAnsi" w:hAnsiTheme="minorHAnsi" w:cstheme="minorHAnsi"/>
          <w:szCs w:val="22"/>
        </w:rPr>
        <w:t xml:space="preserve">, the doctoral school to which the </w:t>
      </w:r>
      <w:r w:rsidR="006D0E4C" w:rsidRPr="00233166">
        <w:rPr>
          <w:rFonts w:asciiTheme="minorHAnsi" w:hAnsiTheme="minorHAnsi" w:cstheme="minorHAnsi"/>
          <w:szCs w:val="22"/>
        </w:rPr>
        <w:t>applicant</w:t>
      </w:r>
      <w:r w:rsidRPr="00233166">
        <w:rPr>
          <w:rFonts w:asciiTheme="minorHAnsi" w:hAnsiTheme="minorHAnsi" w:cstheme="minorHAnsi"/>
          <w:szCs w:val="22"/>
        </w:rPr>
        <w:t xml:space="preserve"> belongs, and the research center associated with the application </w:t>
      </w:r>
      <w:r w:rsidRPr="00233166">
        <w:rPr>
          <w:rFonts w:asciiTheme="minorHAnsi" w:hAnsiTheme="minorHAnsi" w:cstheme="minorHAnsi"/>
          <w:sz w:val="20"/>
          <w:szCs w:val="20"/>
        </w:rPr>
        <w:t>(except for the interdisciplinary academic thesis award and the innovation thesis award)</w:t>
      </w:r>
      <w:r w:rsidRPr="00233166">
        <w:rPr>
          <w:rFonts w:asciiTheme="minorHAnsi" w:hAnsiTheme="minorHAnsi" w:cstheme="minorHAnsi"/>
          <w:szCs w:val="22"/>
        </w:rPr>
        <w:t>;</w:t>
      </w:r>
    </w:p>
    <w:p w14:paraId="14CB0D56"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cs="Calibri"/>
        </w:rPr>
        <w:t xml:space="preserve">The </w:t>
      </w:r>
      <w:r w:rsidR="000108C9" w:rsidRPr="00233166">
        <w:rPr>
          <w:rFonts w:cs="Calibri"/>
        </w:rPr>
        <w:t>scientific quality assessment</w:t>
      </w:r>
      <w:r w:rsidRPr="00233166">
        <w:rPr>
          <w:rFonts w:cs="Calibri"/>
        </w:rPr>
        <w:t xml:space="preserve"> </w:t>
      </w:r>
      <w:r w:rsidRPr="00233166">
        <w:rPr>
          <w:rFonts w:cs="Calibri"/>
          <w:u w:val="single"/>
        </w:rPr>
        <w:t xml:space="preserve">written by the </w:t>
      </w:r>
      <w:r w:rsidR="00847976" w:rsidRPr="00233166">
        <w:rPr>
          <w:rFonts w:cs="Calibri"/>
          <w:u w:val="single"/>
        </w:rPr>
        <w:t xml:space="preserve">Doctoral School </w:t>
      </w:r>
      <w:r w:rsidRPr="00233166">
        <w:rPr>
          <w:rFonts w:cs="Calibri"/>
          <w:u w:val="single"/>
        </w:rPr>
        <w:t>management</w:t>
      </w:r>
      <w:r w:rsidR="00847976" w:rsidRPr="00233166">
        <w:rPr>
          <w:rFonts w:cs="Calibri"/>
          <w:u w:val="single"/>
        </w:rPr>
        <w:t xml:space="preserve"> </w:t>
      </w:r>
      <w:r w:rsidRPr="00233166">
        <w:rPr>
          <w:rFonts w:cs="Calibri"/>
        </w:rPr>
        <w:t xml:space="preserve">including </w:t>
      </w:r>
      <w:r w:rsidR="00847976" w:rsidRPr="00233166">
        <w:rPr>
          <w:rFonts w:cs="Calibri"/>
        </w:rPr>
        <w:t xml:space="preserve">an </w:t>
      </w:r>
      <w:r w:rsidRPr="00233166">
        <w:rPr>
          <w:rFonts w:cs="Calibri"/>
        </w:rPr>
        <w:t xml:space="preserve">appreciation of </w:t>
      </w:r>
      <w:r w:rsidR="00847976" w:rsidRPr="00233166">
        <w:rPr>
          <w:rFonts w:cs="Calibri"/>
        </w:rPr>
        <w:t>its</w:t>
      </w:r>
      <w:r w:rsidRPr="00233166">
        <w:rPr>
          <w:rFonts w:cs="Calibri"/>
        </w:rPr>
        <w:t xml:space="preserve"> interdisciplinary </w:t>
      </w:r>
      <w:r w:rsidR="00847976" w:rsidRPr="00233166">
        <w:rPr>
          <w:rFonts w:cs="Calibri"/>
        </w:rPr>
        <w:t>nature</w:t>
      </w:r>
      <w:r w:rsidRPr="00233166">
        <w:rPr>
          <w:rFonts w:cs="Calibri"/>
        </w:rPr>
        <w:t xml:space="preserve"> if this award is </w:t>
      </w:r>
      <w:r w:rsidR="00847976" w:rsidRPr="00233166">
        <w:rPr>
          <w:rFonts w:cs="Calibri"/>
        </w:rPr>
        <w:t>being applied for</w:t>
      </w:r>
      <w:r w:rsidRPr="00233166">
        <w:rPr>
          <w:rFonts w:cs="Calibri"/>
        </w:rPr>
        <w:t>;</w:t>
      </w:r>
    </w:p>
    <w:p w14:paraId="4CCB551D"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A </w:t>
      </w:r>
      <w:r w:rsidR="00847976" w:rsidRPr="00233166">
        <w:rPr>
          <w:rFonts w:asciiTheme="minorHAnsi" w:hAnsiTheme="minorHAnsi" w:cstheme="minorHAnsi"/>
        </w:rPr>
        <w:t>resume</w:t>
      </w:r>
      <w:r w:rsidRPr="00233166">
        <w:rPr>
          <w:rFonts w:asciiTheme="minorHAnsi" w:hAnsiTheme="minorHAnsi" w:cstheme="minorHAnsi"/>
        </w:rPr>
        <w:t xml:space="preserve">, with the scientific </w:t>
      </w:r>
      <w:r w:rsidR="00847976" w:rsidRPr="00233166">
        <w:rPr>
          <w:rFonts w:asciiTheme="minorHAnsi" w:hAnsiTheme="minorHAnsi" w:cstheme="minorHAnsi"/>
        </w:rPr>
        <w:t>work</w:t>
      </w:r>
      <w:r w:rsidRPr="00233166">
        <w:rPr>
          <w:rFonts w:asciiTheme="minorHAnsi" w:hAnsiTheme="minorHAnsi" w:cstheme="minorHAnsi"/>
        </w:rPr>
        <w:t xml:space="preserve"> related to the thesis </w:t>
      </w:r>
      <w:r w:rsidR="00847976" w:rsidRPr="00233166">
        <w:rPr>
          <w:rFonts w:asciiTheme="minorHAnsi" w:hAnsiTheme="minorHAnsi" w:cstheme="minorHAnsi"/>
        </w:rPr>
        <w:t>research</w:t>
      </w:r>
      <w:r w:rsidRPr="00233166">
        <w:rPr>
          <w:rFonts w:asciiTheme="minorHAnsi" w:hAnsiTheme="minorHAnsi" w:cstheme="minorHAnsi"/>
        </w:rPr>
        <w:t>;</w:t>
      </w:r>
    </w:p>
    <w:p w14:paraId="2F8D0E35"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The defense file (pre-defense reports, </w:t>
      </w:r>
      <w:r w:rsidR="00790823" w:rsidRPr="00233166">
        <w:rPr>
          <w:rFonts w:asciiTheme="minorHAnsi" w:hAnsiTheme="minorHAnsi" w:cstheme="minorHAnsi"/>
        </w:rPr>
        <w:t xml:space="preserve">thesis </w:t>
      </w:r>
      <w:r w:rsidRPr="00233166">
        <w:rPr>
          <w:rFonts w:asciiTheme="minorHAnsi" w:hAnsiTheme="minorHAnsi" w:cstheme="minorHAnsi"/>
        </w:rPr>
        <w:t>defense re</w:t>
      </w:r>
      <w:r w:rsidR="00790823" w:rsidRPr="00233166">
        <w:rPr>
          <w:rFonts w:asciiTheme="minorHAnsi" w:hAnsiTheme="minorHAnsi" w:cstheme="minorHAnsi"/>
        </w:rPr>
        <w:t>c</w:t>
      </w:r>
      <w:r w:rsidRPr="00233166">
        <w:rPr>
          <w:rFonts w:asciiTheme="minorHAnsi" w:hAnsiTheme="minorHAnsi" w:cstheme="minorHAnsi"/>
        </w:rPr>
        <w:t>or</w:t>
      </w:r>
      <w:r w:rsidR="00790823" w:rsidRPr="00233166">
        <w:rPr>
          <w:rFonts w:asciiTheme="minorHAnsi" w:hAnsiTheme="minorHAnsi" w:cstheme="minorHAnsi"/>
        </w:rPr>
        <w:t>d (PV)</w:t>
      </w:r>
      <w:r w:rsidRPr="00233166">
        <w:rPr>
          <w:rFonts w:asciiTheme="minorHAnsi" w:hAnsiTheme="minorHAnsi" w:cstheme="minorHAnsi"/>
        </w:rPr>
        <w:t xml:space="preserve"> and/or the final defense report depending on the discipline);</w:t>
      </w:r>
    </w:p>
    <w:p w14:paraId="3632979F" w14:textId="4DEF70FF" w:rsidR="006D437D" w:rsidRPr="006D437D" w:rsidRDefault="00950E20" w:rsidP="006D437D">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A </w:t>
      </w:r>
      <w:r w:rsidR="00790823" w:rsidRPr="00233166">
        <w:rPr>
          <w:rFonts w:asciiTheme="minorHAnsi" w:hAnsiTheme="minorHAnsi" w:cstheme="minorHAnsi"/>
        </w:rPr>
        <w:t xml:space="preserve">two-page maximum </w:t>
      </w:r>
      <w:r w:rsidRPr="00233166">
        <w:rPr>
          <w:rFonts w:asciiTheme="minorHAnsi" w:hAnsiTheme="minorHAnsi" w:cstheme="minorHAnsi"/>
        </w:rPr>
        <w:t xml:space="preserve">summary presenting the thesis </w:t>
      </w:r>
      <w:r w:rsidR="00790823" w:rsidRPr="00233166">
        <w:rPr>
          <w:rFonts w:asciiTheme="minorHAnsi" w:hAnsiTheme="minorHAnsi" w:cstheme="minorHAnsi"/>
        </w:rPr>
        <w:t>research</w:t>
      </w:r>
      <w:r w:rsidRPr="00233166">
        <w:rPr>
          <w:rFonts w:asciiTheme="minorHAnsi" w:hAnsiTheme="minorHAnsi" w:cstheme="minorHAnsi"/>
        </w:rPr>
        <w:t xml:space="preserve"> in an educational manner, accessible to non-specialists of the subject, </w:t>
      </w:r>
      <w:r w:rsidR="00790823" w:rsidRPr="00233166">
        <w:rPr>
          <w:rFonts w:asciiTheme="minorHAnsi" w:hAnsiTheme="minorHAnsi" w:cstheme="minorHAnsi"/>
        </w:rPr>
        <w:t>considering</w:t>
      </w:r>
      <w:r w:rsidRPr="00233166">
        <w:rPr>
          <w:rFonts w:asciiTheme="minorHAnsi" w:hAnsiTheme="minorHAnsi" w:cstheme="minorHAnsi"/>
        </w:rPr>
        <w:t xml:space="preserve"> the </w:t>
      </w:r>
      <w:r w:rsidR="00D31EAD" w:rsidRPr="00233166">
        <w:rPr>
          <w:rFonts w:asciiTheme="minorHAnsi" w:hAnsiTheme="minorHAnsi" w:cstheme="minorHAnsi"/>
        </w:rPr>
        <w:t>assessment</w:t>
      </w:r>
      <w:r w:rsidRPr="00233166">
        <w:rPr>
          <w:rFonts w:asciiTheme="minorHAnsi" w:hAnsiTheme="minorHAnsi" w:cstheme="minorHAnsi"/>
        </w:rPr>
        <w:t xml:space="preserve"> criteria defined in part of </w:t>
      </w:r>
      <w:proofErr w:type="gramStart"/>
      <w:r w:rsidR="00ED260F" w:rsidRPr="00233166">
        <w:rPr>
          <w:rFonts w:asciiTheme="minorHAnsi" w:hAnsiTheme="minorHAnsi" w:cstheme="minorHAnsi"/>
        </w:rPr>
        <w:t>2</w:t>
      </w:r>
      <w:proofErr w:type="gramEnd"/>
      <w:r w:rsidR="00790823" w:rsidRPr="00233166">
        <w:rPr>
          <w:rFonts w:asciiTheme="minorHAnsi" w:hAnsiTheme="minorHAnsi" w:cstheme="minorHAnsi"/>
        </w:rPr>
        <w:t xml:space="preserve"> of </w:t>
      </w:r>
      <w:r w:rsidRPr="00233166">
        <w:rPr>
          <w:rFonts w:asciiTheme="minorHAnsi" w:hAnsiTheme="minorHAnsi" w:cstheme="minorHAnsi"/>
        </w:rPr>
        <w:t xml:space="preserve">this document. </w:t>
      </w:r>
      <w:r w:rsidRPr="00233166">
        <w:rPr>
          <w:rFonts w:asciiTheme="minorHAnsi" w:hAnsiTheme="minorHAnsi" w:cstheme="minorHAnsi"/>
          <w:u w:val="single"/>
        </w:rPr>
        <w:t xml:space="preserve">Please note that applications for the Interdisciplinary and Innovation Thesis Awards must meet both the criteria </w:t>
      </w:r>
      <w:r w:rsidR="00411C5E" w:rsidRPr="00233166">
        <w:rPr>
          <w:rFonts w:asciiTheme="minorHAnsi" w:hAnsiTheme="minorHAnsi" w:cstheme="minorHAnsi"/>
          <w:u w:val="single"/>
        </w:rPr>
        <w:t xml:space="preserve">for </w:t>
      </w:r>
      <w:r w:rsidR="00790823" w:rsidRPr="00233166">
        <w:rPr>
          <w:rFonts w:asciiTheme="minorHAnsi" w:hAnsiTheme="minorHAnsi" w:cstheme="minorHAnsi"/>
          <w:u w:val="single"/>
        </w:rPr>
        <w:t>these</w:t>
      </w:r>
      <w:r w:rsidRPr="00233166">
        <w:rPr>
          <w:rFonts w:asciiTheme="minorHAnsi" w:hAnsiTheme="minorHAnsi" w:cstheme="minorHAnsi"/>
          <w:u w:val="single"/>
        </w:rPr>
        <w:t xml:space="preserve"> </w:t>
      </w:r>
      <w:r w:rsidR="00790823" w:rsidRPr="00233166">
        <w:rPr>
          <w:rFonts w:asciiTheme="minorHAnsi" w:hAnsiTheme="minorHAnsi" w:cstheme="minorHAnsi"/>
          <w:u w:val="single"/>
        </w:rPr>
        <w:t>a</w:t>
      </w:r>
      <w:r w:rsidRPr="00233166">
        <w:rPr>
          <w:rFonts w:asciiTheme="minorHAnsi" w:hAnsiTheme="minorHAnsi" w:cstheme="minorHAnsi"/>
          <w:u w:val="single"/>
        </w:rPr>
        <w:t>wards a</w:t>
      </w:r>
      <w:r w:rsidR="00790823" w:rsidRPr="00233166">
        <w:rPr>
          <w:rFonts w:asciiTheme="minorHAnsi" w:hAnsiTheme="minorHAnsi" w:cstheme="minorHAnsi"/>
          <w:u w:val="single"/>
        </w:rPr>
        <w:t>s well as</w:t>
      </w:r>
      <w:r w:rsidRPr="00233166">
        <w:rPr>
          <w:rFonts w:asciiTheme="minorHAnsi" w:hAnsiTheme="minorHAnsi" w:cstheme="minorHAnsi"/>
          <w:u w:val="single"/>
        </w:rPr>
        <w:t xml:space="preserve"> the criteria for the Academic Thesis Award.</w:t>
      </w:r>
    </w:p>
    <w:p w14:paraId="75CED65A" w14:textId="77777777" w:rsidR="006D437D" w:rsidRPr="006D437D" w:rsidRDefault="006D437D" w:rsidP="006D437D">
      <w:pPr>
        <w:pStyle w:val="Paragraphedeliste"/>
        <w:widowControl w:val="0"/>
        <w:autoSpaceDE w:val="0"/>
        <w:autoSpaceDN w:val="0"/>
        <w:adjustRightInd w:val="0"/>
        <w:spacing w:after="160" w:line="259" w:lineRule="auto"/>
        <w:ind w:left="567"/>
        <w:rPr>
          <w:rFonts w:cs="Calibri"/>
        </w:rPr>
      </w:pPr>
    </w:p>
    <w:p w14:paraId="2166CA52" w14:textId="68FC681A" w:rsidR="006D437D" w:rsidRPr="006D437D" w:rsidRDefault="006D437D" w:rsidP="006D437D">
      <w:pPr>
        <w:pStyle w:val="Paragraphedeliste"/>
        <w:widowControl w:val="0"/>
        <w:numPr>
          <w:ilvl w:val="0"/>
          <w:numId w:val="10"/>
        </w:numPr>
        <w:autoSpaceDE w:val="0"/>
        <w:autoSpaceDN w:val="0"/>
        <w:adjustRightInd w:val="0"/>
        <w:spacing w:after="160" w:line="259" w:lineRule="auto"/>
        <w:ind w:left="567" w:hanging="283"/>
        <w:rPr>
          <w:rFonts w:cs="Calibri"/>
        </w:rPr>
      </w:pPr>
      <w:r w:rsidRPr="006D437D">
        <w:rPr>
          <w:rFonts w:cs="Calibri"/>
          <w:b/>
        </w:rPr>
        <w:t xml:space="preserve">To apply for the SRE Thesis Award: </w:t>
      </w:r>
      <w:r w:rsidRPr="006D437D">
        <w:rPr>
          <w:rFonts w:cs="Calibri"/>
        </w:rPr>
        <w:t>A one-page summary of how the thesis is socially and environmentally responsible, whether in terms of the subject, results, impact of the thesis or conduct of the thesis, according to the criteria defined below.</w:t>
      </w:r>
    </w:p>
    <w:p w14:paraId="6E8C18CA" w14:textId="77777777" w:rsidR="00F41065" w:rsidRPr="00233166" w:rsidRDefault="00F41065" w:rsidP="00F41065">
      <w:pPr>
        <w:widowControl w:val="0"/>
        <w:autoSpaceDE w:val="0"/>
        <w:autoSpaceDN w:val="0"/>
        <w:adjustRightInd w:val="0"/>
        <w:rPr>
          <w:rFonts w:cs="Calibri"/>
        </w:rPr>
      </w:pPr>
    </w:p>
    <w:p w14:paraId="0F9FFE7D" w14:textId="77777777" w:rsidR="00E647C5" w:rsidRPr="00233166" w:rsidRDefault="00B75E1B" w:rsidP="00E647C5">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F</w:t>
      </w:r>
      <w:r w:rsidR="00950E20" w:rsidRPr="00233166">
        <w:rPr>
          <w:rFonts w:cs="Calibri"/>
          <w:b/>
          <w:color w:val="002060"/>
          <w:szCs w:val="22"/>
        </w:rPr>
        <w:t xml:space="preserve">or the Interdisciplinary Academic Thesis Award: </w:t>
      </w:r>
    </w:p>
    <w:p w14:paraId="07F2B3B1" w14:textId="77777777" w:rsidR="00DA02CC" w:rsidRPr="00233166" w:rsidRDefault="00950E20" w:rsidP="00E647C5">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233166">
        <w:rPr>
          <w:rFonts w:asciiTheme="minorHAnsi" w:hAnsiTheme="minorHAnsi" w:cstheme="minorHAnsi"/>
        </w:rPr>
        <w:t>A</w:t>
      </w:r>
      <w:r w:rsidR="001E0AA7" w:rsidRPr="00233166">
        <w:rPr>
          <w:rFonts w:asciiTheme="minorHAnsi" w:hAnsiTheme="minorHAnsi" w:cstheme="minorHAnsi"/>
        </w:rPr>
        <w:t>n extra</w:t>
      </w:r>
      <w:r w:rsidRPr="00233166">
        <w:rPr>
          <w:rFonts w:asciiTheme="minorHAnsi" w:hAnsiTheme="minorHAnsi" w:cstheme="minorHAnsi"/>
        </w:rPr>
        <w:t xml:space="preserve"> page justifying the interdisciplinary nature of the research carried out </w:t>
      </w:r>
      <w:r w:rsidRPr="00233166">
        <w:rPr>
          <w:rFonts w:asciiTheme="minorHAnsi" w:hAnsiTheme="minorHAnsi" w:cstheme="minorHAnsi"/>
          <w:sz w:val="20"/>
          <w:szCs w:val="20"/>
        </w:rPr>
        <w:t xml:space="preserve">(refer to document </w:t>
      </w:r>
      <w:r w:rsidR="00E647C5" w:rsidRPr="00233166">
        <w:rPr>
          <w:rFonts w:asciiTheme="minorHAnsi" w:hAnsiTheme="minorHAnsi" w:cstheme="minorHAnsi"/>
          <w:sz w:val="20"/>
          <w:szCs w:val="20"/>
        </w:rPr>
        <w:t>2b-PTA-interdiscip</w:t>
      </w:r>
      <w:r w:rsidR="008F270B">
        <w:rPr>
          <w:rFonts w:asciiTheme="minorHAnsi" w:hAnsiTheme="minorHAnsi" w:cstheme="minorHAnsi"/>
          <w:sz w:val="20"/>
          <w:szCs w:val="20"/>
        </w:rPr>
        <w:t>linaire-Dossier-candidature-2023</w:t>
      </w:r>
      <w:r w:rsidR="00E647C5" w:rsidRPr="00233166">
        <w:rPr>
          <w:rFonts w:asciiTheme="minorHAnsi" w:hAnsiTheme="minorHAnsi" w:cstheme="minorHAnsi"/>
          <w:sz w:val="20"/>
          <w:szCs w:val="20"/>
        </w:rPr>
        <w:t>.docx</w:t>
      </w:r>
      <w:r w:rsidRPr="00233166">
        <w:rPr>
          <w:rFonts w:asciiTheme="minorHAnsi" w:hAnsiTheme="minorHAnsi" w:cstheme="minorHAnsi"/>
          <w:sz w:val="20"/>
          <w:szCs w:val="20"/>
        </w:rPr>
        <w:t>)</w:t>
      </w:r>
    </w:p>
    <w:p w14:paraId="04E43C36" w14:textId="77777777" w:rsidR="00F41065" w:rsidRPr="00233166" w:rsidRDefault="00F41065" w:rsidP="00F41065">
      <w:pPr>
        <w:widowControl w:val="0"/>
        <w:autoSpaceDE w:val="0"/>
        <w:autoSpaceDN w:val="0"/>
        <w:adjustRightInd w:val="0"/>
        <w:jc w:val="left"/>
        <w:rPr>
          <w:rFonts w:asciiTheme="minorHAnsi" w:hAnsiTheme="minorHAnsi" w:cstheme="minorHAnsi"/>
          <w:szCs w:val="22"/>
        </w:rPr>
      </w:pPr>
    </w:p>
    <w:p w14:paraId="42E68BDB" w14:textId="77777777" w:rsidR="00DA02CC" w:rsidRPr="00233166" w:rsidRDefault="00E962AB">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F</w:t>
      </w:r>
      <w:r w:rsidR="00950E20" w:rsidRPr="00233166">
        <w:rPr>
          <w:rFonts w:cs="Calibri"/>
          <w:b/>
          <w:color w:val="002060"/>
          <w:szCs w:val="22"/>
        </w:rPr>
        <w:t xml:space="preserve">or the </w:t>
      </w:r>
      <w:r w:rsidR="00C942A6" w:rsidRPr="00233166">
        <w:rPr>
          <w:rFonts w:cs="Calibri"/>
          <w:b/>
          <w:color w:val="002060"/>
          <w:szCs w:val="22"/>
        </w:rPr>
        <w:t>I</w:t>
      </w:r>
      <w:r w:rsidR="00950E20" w:rsidRPr="00233166">
        <w:rPr>
          <w:rFonts w:cs="Calibri"/>
          <w:b/>
          <w:color w:val="002060"/>
          <w:szCs w:val="22"/>
        </w:rPr>
        <w:t xml:space="preserve">nnovation </w:t>
      </w:r>
      <w:r w:rsidR="00C942A6" w:rsidRPr="00233166">
        <w:rPr>
          <w:rFonts w:cs="Calibri"/>
          <w:b/>
          <w:color w:val="002060"/>
          <w:szCs w:val="22"/>
        </w:rPr>
        <w:t>T</w:t>
      </w:r>
      <w:r w:rsidR="00950E20" w:rsidRPr="00233166">
        <w:rPr>
          <w:rFonts w:cs="Calibri"/>
          <w:b/>
          <w:color w:val="002060"/>
          <w:szCs w:val="22"/>
        </w:rPr>
        <w:t xml:space="preserve">hesis </w:t>
      </w:r>
      <w:r w:rsidR="00C942A6" w:rsidRPr="00233166">
        <w:rPr>
          <w:rFonts w:cs="Calibri"/>
          <w:b/>
          <w:color w:val="002060"/>
          <w:szCs w:val="22"/>
        </w:rPr>
        <w:t>A</w:t>
      </w:r>
      <w:r w:rsidR="00950E20" w:rsidRPr="00233166">
        <w:rPr>
          <w:rFonts w:cs="Calibri"/>
          <w:b/>
          <w:color w:val="002060"/>
          <w:szCs w:val="22"/>
        </w:rPr>
        <w:t xml:space="preserve">ward: </w:t>
      </w:r>
    </w:p>
    <w:p w14:paraId="219018CB" w14:textId="46F960C6" w:rsidR="00DA02CC" w:rsidRPr="00233166" w:rsidRDefault="00950E20">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233166">
        <w:rPr>
          <w:rFonts w:asciiTheme="minorHAnsi" w:hAnsiTheme="minorHAnsi" w:cstheme="minorHAnsi"/>
        </w:rPr>
        <w:t xml:space="preserve">Add the </w:t>
      </w:r>
      <w:r w:rsidR="00E962AB" w:rsidRPr="00233166">
        <w:rPr>
          <w:rFonts w:asciiTheme="minorHAnsi" w:hAnsiTheme="minorHAnsi" w:cstheme="minorHAnsi"/>
        </w:rPr>
        <w:t xml:space="preserve">form </w:t>
      </w:r>
      <w:r w:rsidRPr="00233166">
        <w:rPr>
          <w:rFonts w:asciiTheme="minorHAnsi" w:hAnsiTheme="minorHAnsi" w:cstheme="minorHAnsi"/>
        </w:rPr>
        <w:t xml:space="preserve">specific </w:t>
      </w:r>
      <w:r w:rsidR="00E962AB" w:rsidRPr="00233166">
        <w:rPr>
          <w:rFonts w:asciiTheme="minorHAnsi" w:hAnsiTheme="minorHAnsi" w:cstheme="minorHAnsi"/>
        </w:rPr>
        <w:t>to</w:t>
      </w:r>
      <w:r w:rsidRPr="00233166">
        <w:rPr>
          <w:rFonts w:asciiTheme="minorHAnsi" w:hAnsiTheme="minorHAnsi" w:cstheme="minorHAnsi"/>
        </w:rPr>
        <w:t xml:space="preserve"> the </w:t>
      </w:r>
      <w:r w:rsidR="00E962AB" w:rsidRPr="00233166">
        <w:rPr>
          <w:rFonts w:asciiTheme="minorHAnsi" w:hAnsiTheme="minorHAnsi" w:cstheme="minorHAnsi"/>
        </w:rPr>
        <w:t>I</w:t>
      </w:r>
      <w:r w:rsidRPr="00233166">
        <w:rPr>
          <w:rFonts w:asciiTheme="minorHAnsi" w:hAnsiTheme="minorHAnsi" w:cstheme="minorHAnsi"/>
        </w:rPr>
        <w:t xml:space="preserve">nnovation </w:t>
      </w:r>
      <w:r w:rsidR="00E962AB" w:rsidRPr="00233166">
        <w:rPr>
          <w:rFonts w:asciiTheme="minorHAnsi" w:hAnsiTheme="minorHAnsi" w:cstheme="minorHAnsi"/>
        </w:rPr>
        <w:t>T</w:t>
      </w:r>
      <w:r w:rsidRPr="00233166">
        <w:rPr>
          <w:rFonts w:asciiTheme="minorHAnsi" w:hAnsiTheme="minorHAnsi" w:cstheme="minorHAnsi"/>
        </w:rPr>
        <w:t xml:space="preserve">hesis </w:t>
      </w:r>
      <w:r w:rsidR="00E962AB" w:rsidRPr="00233166">
        <w:rPr>
          <w:rFonts w:asciiTheme="minorHAnsi" w:hAnsiTheme="minorHAnsi" w:cstheme="minorHAnsi"/>
        </w:rPr>
        <w:t>A</w:t>
      </w:r>
      <w:r w:rsidRPr="00233166">
        <w:rPr>
          <w:rFonts w:asciiTheme="minorHAnsi" w:hAnsiTheme="minorHAnsi" w:cstheme="minorHAnsi"/>
        </w:rPr>
        <w:t>ward (</w:t>
      </w:r>
      <w:r w:rsidRPr="00DD2C7C">
        <w:rPr>
          <w:rFonts w:asciiTheme="minorHAnsi" w:hAnsiTheme="minorHAnsi" w:cstheme="minorHAnsi"/>
          <w:sz w:val="20"/>
          <w:szCs w:val="20"/>
        </w:rPr>
        <w:t>included in the document</w:t>
      </w:r>
      <w:r w:rsidR="003425D2">
        <w:rPr>
          <w:rFonts w:asciiTheme="minorHAnsi" w:hAnsiTheme="minorHAnsi" w:cstheme="minorHAnsi"/>
          <w:sz w:val="20"/>
          <w:szCs w:val="20"/>
        </w:rPr>
        <w:t xml:space="preserve"> 2c-PTI-Dossier-candidature-2024</w:t>
      </w:r>
      <w:r w:rsidRPr="00DD2C7C">
        <w:rPr>
          <w:rFonts w:asciiTheme="minorHAnsi" w:hAnsiTheme="minorHAnsi" w:cstheme="minorHAnsi"/>
          <w:sz w:val="20"/>
          <w:szCs w:val="20"/>
        </w:rPr>
        <w:t>.docx</w:t>
      </w:r>
      <w:r w:rsidRPr="00233166">
        <w:rPr>
          <w:rFonts w:asciiTheme="minorHAnsi" w:hAnsiTheme="minorHAnsi" w:cstheme="minorHAnsi"/>
        </w:rPr>
        <w:t>)</w:t>
      </w:r>
    </w:p>
    <w:p w14:paraId="3013DB1F" w14:textId="77777777" w:rsidR="00F41065" w:rsidRPr="00233166" w:rsidRDefault="00F41065" w:rsidP="00F41065">
      <w:pPr>
        <w:widowControl w:val="0"/>
        <w:autoSpaceDE w:val="0"/>
        <w:autoSpaceDN w:val="0"/>
        <w:adjustRightInd w:val="0"/>
        <w:jc w:val="left"/>
        <w:rPr>
          <w:rFonts w:cs="Calibri"/>
        </w:rPr>
      </w:pPr>
    </w:p>
    <w:p w14:paraId="04C9F0A8" w14:textId="77777777" w:rsidR="00DA02CC" w:rsidRPr="00233166" w:rsidRDefault="00950E20">
      <w:pPr>
        <w:widowControl w:val="0"/>
        <w:autoSpaceDE w:val="0"/>
        <w:autoSpaceDN w:val="0"/>
        <w:adjustRightInd w:val="0"/>
        <w:rPr>
          <w:rFonts w:cs="Calibri"/>
          <w:u w:val="single"/>
        </w:rPr>
      </w:pPr>
      <w:r w:rsidRPr="00233166">
        <w:rPr>
          <w:rFonts w:cs="Calibri"/>
          <w:u w:val="single"/>
        </w:rPr>
        <w:t xml:space="preserve">The </w:t>
      </w:r>
      <w:r w:rsidR="0064718B" w:rsidRPr="00233166">
        <w:rPr>
          <w:rFonts w:cs="Calibri"/>
          <w:u w:val="single"/>
        </w:rPr>
        <w:t>application</w:t>
      </w:r>
      <w:r w:rsidRPr="00233166">
        <w:rPr>
          <w:rFonts w:cs="Calibri"/>
          <w:u w:val="single"/>
        </w:rPr>
        <w:t xml:space="preserve"> </w:t>
      </w:r>
      <w:r w:rsidR="009E3AB9" w:rsidRPr="00233166">
        <w:rPr>
          <w:rFonts w:cs="Calibri"/>
          <w:u w:val="single"/>
        </w:rPr>
        <w:t xml:space="preserve">file </w:t>
      </w:r>
      <w:proofErr w:type="gramStart"/>
      <w:r w:rsidRPr="00233166">
        <w:rPr>
          <w:rFonts w:cs="Calibri"/>
          <w:u w:val="single"/>
        </w:rPr>
        <w:t>can be written</w:t>
      </w:r>
      <w:proofErr w:type="gramEnd"/>
      <w:r w:rsidRPr="00233166">
        <w:rPr>
          <w:rFonts w:cs="Calibri"/>
          <w:u w:val="single"/>
        </w:rPr>
        <w:t xml:space="preserve"> in French or English. </w:t>
      </w:r>
    </w:p>
    <w:p w14:paraId="52221FF1" w14:textId="77777777" w:rsidR="00F65552" w:rsidRPr="00233166" w:rsidRDefault="00F65552" w:rsidP="00F65552">
      <w:pPr>
        <w:widowControl w:val="0"/>
        <w:autoSpaceDE w:val="0"/>
        <w:autoSpaceDN w:val="0"/>
        <w:adjustRightInd w:val="0"/>
        <w:ind w:left="720"/>
        <w:rPr>
          <w:rFonts w:asciiTheme="minorHAnsi" w:hAnsiTheme="minorHAnsi" w:cstheme="minorHAnsi"/>
          <w:sz w:val="24"/>
        </w:rPr>
      </w:pPr>
    </w:p>
    <w:p w14:paraId="02304243" w14:textId="77777777" w:rsidR="00EB781D" w:rsidRPr="00233166" w:rsidRDefault="00EB781D" w:rsidP="00D97256">
      <w:pPr>
        <w:widowControl w:val="0"/>
        <w:autoSpaceDE w:val="0"/>
        <w:autoSpaceDN w:val="0"/>
        <w:adjustRightInd w:val="0"/>
        <w:rPr>
          <w:rFonts w:asciiTheme="minorHAnsi" w:hAnsiTheme="minorHAnsi" w:cstheme="minorHAnsi"/>
          <w:sz w:val="24"/>
        </w:rPr>
      </w:pPr>
    </w:p>
    <w:p w14:paraId="106AB26D" w14:textId="77777777" w:rsidR="006F4278" w:rsidRPr="00233166" w:rsidRDefault="006F4278" w:rsidP="006F4278">
      <w:pPr>
        <w:widowControl w:val="0"/>
        <w:autoSpaceDE w:val="0"/>
        <w:autoSpaceDN w:val="0"/>
        <w:adjustRightInd w:val="0"/>
        <w:rPr>
          <w:rFonts w:asciiTheme="minorHAnsi" w:hAnsiTheme="minorHAnsi" w:cstheme="minorHAnsi"/>
          <w:sz w:val="24"/>
        </w:rPr>
      </w:pPr>
    </w:p>
    <w:p w14:paraId="684BA7E9" w14:textId="77777777" w:rsidR="00DA02CC" w:rsidRPr="00233166" w:rsidRDefault="00950E20">
      <w:pPr>
        <w:pStyle w:val="Titre2"/>
        <w:numPr>
          <w:ilvl w:val="0"/>
          <w:numId w:val="2"/>
        </w:numPr>
        <w:spacing w:before="240"/>
        <w:ind w:left="284" w:hanging="284"/>
        <w:rPr>
          <w:rStyle w:val="Rfrenceintense"/>
          <w:sz w:val="36"/>
          <w:szCs w:val="28"/>
        </w:rPr>
      </w:pPr>
      <w:r w:rsidRPr="00233166">
        <w:rPr>
          <w:rStyle w:val="Rfrenceintense"/>
          <w:b/>
          <w:sz w:val="36"/>
          <w:szCs w:val="28"/>
        </w:rPr>
        <w:t xml:space="preserve">Criteria for the </w:t>
      </w:r>
      <w:r w:rsidR="008F5F27" w:rsidRPr="00233166">
        <w:rPr>
          <w:rStyle w:val="Rfrenceintense"/>
          <w:b/>
          <w:sz w:val="36"/>
          <w:szCs w:val="28"/>
        </w:rPr>
        <w:t>assessment</w:t>
      </w:r>
      <w:r w:rsidR="001C6F3A" w:rsidRPr="00233166">
        <w:rPr>
          <w:rStyle w:val="Rfrenceintense"/>
          <w:b/>
          <w:sz w:val="36"/>
          <w:szCs w:val="28"/>
        </w:rPr>
        <w:t xml:space="preserve"> o</w:t>
      </w:r>
      <w:r w:rsidR="00D516CB" w:rsidRPr="00233166">
        <w:rPr>
          <w:rStyle w:val="Rfrenceintense"/>
          <w:b/>
          <w:sz w:val="36"/>
          <w:szCs w:val="28"/>
        </w:rPr>
        <w:t>f application</w:t>
      </w:r>
      <w:r w:rsidR="001C6F3A" w:rsidRPr="00233166">
        <w:rPr>
          <w:rStyle w:val="Rfrenceintense"/>
          <w:b/>
          <w:sz w:val="36"/>
          <w:szCs w:val="28"/>
        </w:rPr>
        <w:t xml:space="preserve"> files</w:t>
      </w:r>
    </w:p>
    <w:p w14:paraId="39757BD9" w14:textId="77777777" w:rsidR="001C6F3A" w:rsidRPr="00233166" w:rsidRDefault="001C6F3A" w:rsidP="001C6F3A">
      <w:pPr>
        <w:jc w:val="left"/>
        <w:rPr>
          <w:rFonts w:cs="Calibri"/>
          <w:b/>
          <w:sz w:val="24"/>
        </w:rPr>
      </w:pPr>
    </w:p>
    <w:p w14:paraId="6B1D0461" w14:textId="77777777" w:rsidR="00DA02CC" w:rsidRPr="00233166" w:rsidRDefault="00950E20">
      <w:pPr>
        <w:pStyle w:val="Paragraphedeliste"/>
        <w:numPr>
          <w:ilvl w:val="0"/>
          <w:numId w:val="5"/>
        </w:numPr>
        <w:jc w:val="left"/>
        <w:rPr>
          <w:rFonts w:cs="Calibri"/>
          <w:b/>
          <w:color w:val="2A2E46"/>
          <w:sz w:val="28"/>
          <w:szCs w:val="28"/>
        </w:rPr>
      </w:pPr>
      <w:r w:rsidRPr="00233166">
        <w:rPr>
          <w:rFonts w:cs="Calibri"/>
          <w:b/>
          <w:color w:val="2A2E46"/>
          <w:sz w:val="28"/>
          <w:szCs w:val="28"/>
        </w:rPr>
        <w:t xml:space="preserve">For the </w:t>
      </w:r>
      <w:r w:rsidR="00FF390C" w:rsidRPr="00233166">
        <w:rPr>
          <w:rFonts w:cs="Calibri"/>
          <w:b/>
          <w:color w:val="2A2E46"/>
          <w:sz w:val="28"/>
          <w:szCs w:val="28"/>
        </w:rPr>
        <w:t xml:space="preserve">Academic </w:t>
      </w:r>
      <w:r w:rsidRPr="00233166">
        <w:rPr>
          <w:rFonts w:cs="Calibri"/>
          <w:b/>
          <w:color w:val="2A2E46"/>
          <w:sz w:val="28"/>
          <w:szCs w:val="28"/>
        </w:rPr>
        <w:t>Thesis Award</w:t>
      </w:r>
    </w:p>
    <w:p w14:paraId="533DE131" w14:textId="77777777" w:rsidR="00BC1AC0" w:rsidRPr="00233166" w:rsidRDefault="00BC1AC0" w:rsidP="001C6F3A">
      <w:pPr>
        <w:jc w:val="left"/>
        <w:rPr>
          <w:rFonts w:cs="Calibri"/>
          <w:bCs/>
          <w:sz w:val="24"/>
        </w:rPr>
      </w:pPr>
    </w:p>
    <w:p w14:paraId="07F4FAA2" w14:textId="77777777" w:rsidR="00DA02CC" w:rsidRPr="00233166" w:rsidRDefault="00950E20">
      <w:pPr>
        <w:rPr>
          <w:b/>
          <w:i/>
          <w:color w:val="002060"/>
          <w:lang w:eastAsia="fr-FR"/>
        </w:rPr>
      </w:pPr>
      <w:r w:rsidRPr="00233166">
        <w:rPr>
          <w:b/>
          <w:i/>
          <w:color w:val="002060"/>
          <w:lang w:eastAsia="fr-FR"/>
        </w:rPr>
        <w:t>For all academic thesis awards including the interdisciplinary award</w:t>
      </w:r>
    </w:p>
    <w:p w14:paraId="5C3FC68E" w14:textId="77777777" w:rsidR="001331DF" w:rsidRPr="00233166" w:rsidRDefault="001331DF" w:rsidP="00A25521">
      <w:pPr>
        <w:jc w:val="left"/>
        <w:rPr>
          <w:rFonts w:asciiTheme="minorHAnsi" w:hAnsiTheme="minorHAnsi" w:cstheme="minorHAnsi"/>
          <w:sz w:val="24"/>
        </w:rPr>
      </w:pPr>
    </w:p>
    <w:p w14:paraId="15B12E26" w14:textId="77777777" w:rsidR="00DA02CC" w:rsidRPr="00233166" w:rsidRDefault="00950E20">
      <w:pPr>
        <w:jc w:val="left"/>
        <w:rPr>
          <w:rFonts w:asciiTheme="minorHAnsi" w:hAnsiTheme="minorHAnsi" w:cstheme="minorHAnsi"/>
          <w:sz w:val="24"/>
        </w:rPr>
      </w:pPr>
      <w:r w:rsidRPr="00233166">
        <w:rPr>
          <w:rFonts w:asciiTheme="minorHAnsi" w:hAnsiTheme="minorHAnsi" w:cstheme="minorHAnsi"/>
          <w:sz w:val="24"/>
        </w:rPr>
        <w:t xml:space="preserve">The </w:t>
      </w:r>
      <w:r w:rsidR="00E82262" w:rsidRPr="00233166">
        <w:rPr>
          <w:rFonts w:asciiTheme="minorHAnsi" w:hAnsiTheme="minorHAnsi" w:cstheme="minorHAnsi"/>
          <w:sz w:val="24"/>
        </w:rPr>
        <w:t>scientific quality assessment</w:t>
      </w:r>
      <w:r w:rsidRPr="00233166">
        <w:rPr>
          <w:rFonts w:asciiTheme="minorHAnsi" w:hAnsiTheme="minorHAnsi" w:cstheme="minorHAnsi"/>
          <w:sz w:val="24"/>
        </w:rPr>
        <w:t xml:space="preserve"> of applications will be based on the following </w:t>
      </w:r>
      <w:proofErr w:type="gramStart"/>
      <w:r w:rsidRPr="00233166">
        <w:rPr>
          <w:rFonts w:asciiTheme="minorHAnsi" w:hAnsiTheme="minorHAnsi" w:cstheme="minorHAnsi"/>
          <w:sz w:val="24"/>
        </w:rPr>
        <w:t>3</w:t>
      </w:r>
      <w:proofErr w:type="gramEnd"/>
      <w:r w:rsidRPr="00233166">
        <w:rPr>
          <w:rFonts w:asciiTheme="minorHAnsi" w:hAnsiTheme="minorHAnsi" w:cstheme="minorHAnsi"/>
          <w:sz w:val="24"/>
        </w:rPr>
        <w:t xml:space="preserve"> criteria:</w:t>
      </w:r>
    </w:p>
    <w:p w14:paraId="4944253F" w14:textId="77777777" w:rsidR="00A25521" w:rsidRPr="00233166" w:rsidRDefault="00A25521" w:rsidP="00A25521">
      <w:pPr>
        <w:tabs>
          <w:tab w:val="num" w:pos="993"/>
        </w:tabs>
        <w:jc w:val="left"/>
        <w:rPr>
          <w:rFonts w:asciiTheme="minorHAnsi" w:hAnsiTheme="minorHAnsi" w:cstheme="minorHAnsi"/>
          <w:sz w:val="24"/>
        </w:rPr>
      </w:pPr>
    </w:p>
    <w:p w14:paraId="5655B9A0" w14:textId="77777777" w:rsidR="00DA02CC" w:rsidRPr="00233166" w:rsidRDefault="006D4607">
      <w:pPr>
        <w:numPr>
          <w:ilvl w:val="1"/>
          <w:numId w:val="3"/>
        </w:numPr>
        <w:tabs>
          <w:tab w:val="clear" w:pos="1440"/>
          <w:tab w:val="num" w:pos="1134"/>
        </w:tabs>
        <w:ind w:left="1134"/>
        <w:jc w:val="left"/>
        <w:rPr>
          <w:rFonts w:asciiTheme="minorHAnsi" w:hAnsiTheme="minorHAnsi" w:cstheme="minorHAnsi"/>
          <w:sz w:val="24"/>
        </w:rPr>
      </w:pPr>
      <w:r w:rsidRPr="00233166">
        <w:rPr>
          <w:rFonts w:asciiTheme="minorHAnsi" w:hAnsiTheme="minorHAnsi" w:cstheme="minorHAnsi"/>
          <w:sz w:val="24"/>
        </w:rPr>
        <w:t>The application’s s</w:t>
      </w:r>
      <w:r w:rsidR="00950E20" w:rsidRPr="00233166">
        <w:rPr>
          <w:rFonts w:asciiTheme="minorHAnsi" w:hAnsiTheme="minorHAnsi" w:cstheme="minorHAnsi"/>
          <w:sz w:val="24"/>
        </w:rPr>
        <w:t>cientific excellence is unanimously approved:</w:t>
      </w:r>
    </w:p>
    <w:p w14:paraId="31BF23DD" w14:textId="0540E1BD" w:rsidR="00DA02CC" w:rsidRPr="00233166" w:rsidRDefault="007F64B2">
      <w:pPr>
        <w:numPr>
          <w:ilvl w:val="1"/>
          <w:numId w:val="13"/>
        </w:numPr>
        <w:jc w:val="left"/>
        <w:rPr>
          <w:rFonts w:asciiTheme="minorHAnsi" w:hAnsiTheme="minorHAnsi" w:cstheme="minorHAnsi"/>
          <w:sz w:val="24"/>
        </w:rPr>
      </w:pPr>
      <w:r w:rsidRPr="00233166">
        <w:rPr>
          <w:rFonts w:asciiTheme="minorHAnsi" w:hAnsiTheme="minorHAnsi" w:cstheme="minorHAnsi"/>
          <w:sz w:val="24"/>
        </w:rPr>
        <w:t>by</w:t>
      </w:r>
      <w:r w:rsidR="00950E20" w:rsidRPr="00233166">
        <w:rPr>
          <w:rFonts w:asciiTheme="minorHAnsi" w:hAnsiTheme="minorHAnsi" w:cstheme="minorHAnsi"/>
          <w:sz w:val="24"/>
        </w:rPr>
        <w:t xml:space="preserve"> the </w:t>
      </w:r>
      <w:r w:rsidRPr="00233166">
        <w:rPr>
          <w:rFonts w:asciiTheme="minorHAnsi" w:hAnsiTheme="minorHAnsi" w:cstheme="minorHAnsi"/>
          <w:sz w:val="24"/>
        </w:rPr>
        <w:t xml:space="preserve">external </w:t>
      </w:r>
      <w:r w:rsidR="002626B8" w:rsidRPr="00233166">
        <w:rPr>
          <w:rFonts w:asciiTheme="minorHAnsi" w:hAnsiTheme="minorHAnsi" w:cstheme="minorHAnsi"/>
          <w:sz w:val="24"/>
        </w:rPr>
        <w:t>referees (rapporteurs)</w:t>
      </w:r>
      <w:r w:rsidR="00950E20" w:rsidRPr="00233166">
        <w:rPr>
          <w:rFonts w:asciiTheme="minorHAnsi" w:hAnsiTheme="minorHAnsi" w:cstheme="minorHAnsi"/>
          <w:sz w:val="24"/>
        </w:rPr>
        <w:t xml:space="preserve"> </w:t>
      </w:r>
      <w:r w:rsidR="003425D2">
        <w:rPr>
          <w:rFonts w:asciiTheme="minorHAnsi" w:hAnsiTheme="minorHAnsi" w:cstheme="minorHAnsi"/>
          <w:sz w:val="24"/>
        </w:rPr>
        <w:t>;</w:t>
      </w:r>
    </w:p>
    <w:p w14:paraId="0CCFAEFA" w14:textId="0302E8FC" w:rsidR="00DA02CC" w:rsidRPr="00233166" w:rsidRDefault="002626B8">
      <w:pPr>
        <w:numPr>
          <w:ilvl w:val="1"/>
          <w:numId w:val="13"/>
        </w:numPr>
        <w:jc w:val="left"/>
        <w:rPr>
          <w:rFonts w:asciiTheme="minorHAnsi" w:hAnsiTheme="minorHAnsi" w:cstheme="minorHAnsi"/>
          <w:sz w:val="24"/>
        </w:rPr>
      </w:pPr>
      <w:r w:rsidRPr="00233166">
        <w:rPr>
          <w:rFonts w:asciiTheme="minorHAnsi" w:hAnsiTheme="minorHAnsi" w:cstheme="minorHAnsi"/>
          <w:sz w:val="24"/>
        </w:rPr>
        <w:t>by</w:t>
      </w:r>
      <w:r w:rsidR="00950E20" w:rsidRPr="00233166">
        <w:rPr>
          <w:rFonts w:asciiTheme="minorHAnsi" w:hAnsiTheme="minorHAnsi" w:cstheme="minorHAnsi"/>
          <w:sz w:val="24"/>
        </w:rPr>
        <w:t xml:space="preserve"> the jury</w:t>
      </w:r>
      <w:r w:rsidR="003425D2">
        <w:rPr>
          <w:rFonts w:asciiTheme="minorHAnsi" w:hAnsiTheme="minorHAnsi" w:cstheme="minorHAnsi"/>
          <w:sz w:val="24"/>
        </w:rPr>
        <w:t xml:space="preserve"> ;</w:t>
      </w:r>
    </w:p>
    <w:p w14:paraId="1678708F" w14:textId="676E0721" w:rsidR="00DA02CC" w:rsidRPr="00233166" w:rsidRDefault="00950E20">
      <w:pPr>
        <w:numPr>
          <w:ilvl w:val="1"/>
          <w:numId w:val="13"/>
        </w:numPr>
        <w:jc w:val="left"/>
        <w:rPr>
          <w:rFonts w:asciiTheme="minorHAnsi" w:hAnsiTheme="minorHAnsi" w:cstheme="minorHAnsi"/>
          <w:sz w:val="24"/>
        </w:rPr>
      </w:pPr>
      <w:proofErr w:type="gramStart"/>
      <w:r w:rsidRPr="00233166">
        <w:rPr>
          <w:rFonts w:asciiTheme="minorHAnsi" w:hAnsiTheme="minorHAnsi" w:cstheme="minorHAnsi"/>
          <w:sz w:val="24"/>
        </w:rPr>
        <w:t>justified</w:t>
      </w:r>
      <w:proofErr w:type="gramEnd"/>
      <w:r w:rsidRPr="00233166">
        <w:rPr>
          <w:rFonts w:asciiTheme="minorHAnsi" w:hAnsiTheme="minorHAnsi" w:cstheme="minorHAnsi"/>
          <w:sz w:val="24"/>
        </w:rPr>
        <w:t xml:space="preserve"> by the </w:t>
      </w:r>
      <w:r w:rsidR="002626B8" w:rsidRPr="00233166">
        <w:rPr>
          <w:rFonts w:asciiTheme="minorHAnsi" w:hAnsiTheme="minorHAnsi" w:cstheme="minorHAnsi"/>
          <w:sz w:val="24"/>
        </w:rPr>
        <w:t>Doctoral School Dean’s</w:t>
      </w:r>
      <w:r w:rsidRPr="00233166">
        <w:rPr>
          <w:rFonts w:asciiTheme="minorHAnsi" w:hAnsiTheme="minorHAnsi" w:cstheme="minorHAnsi"/>
          <w:sz w:val="24"/>
        </w:rPr>
        <w:t xml:space="preserve"> </w:t>
      </w:r>
      <w:r w:rsidR="00AB5E48" w:rsidRPr="00233166">
        <w:rPr>
          <w:rFonts w:asciiTheme="minorHAnsi" w:hAnsiTheme="minorHAnsi" w:cstheme="minorHAnsi"/>
          <w:sz w:val="24"/>
        </w:rPr>
        <w:t>grade</w:t>
      </w:r>
      <w:r w:rsidR="003425D2">
        <w:rPr>
          <w:rFonts w:asciiTheme="minorHAnsi" w:hAnsiTheme="minorHAnsi" w:cstheme="minorHAnsi"/>
          <w:sz w:val="24"/>
        </w:rPr>
        <w:t>.</w:t>
      </w:r>
    </w:p>
    <w:p w14:paraId="2582D938" w14:textId="77777777" w:rsidR="00A25521" w:rsidRPr="00233166" w:rsidRDefault="00A25521" w:rsidP="00C05015">
      <w:pPr>
        <w:ind w:left="1440"/>
        <w:jc w:val="left"/>
        <w:rPr>
          <w:rFonts w:asciiTheme="minorHAnsi" w:hAnsiTheme="minorHAnsi" w:cstheme="minorHAnsi"/>
          <w:sz w:val="24"/>
        </w:rPr>
      </w:pPr>
    </w:p>
    <w:p w14:paraId="27D406D2" w14:textId="13864767" w:rsidR="00DA02CC" w:rsidRPr="00233166" w:rsidRDefault="009D438F">
      <w:pPr>
        <w:numPr>
          <w:ilvl w:val="1"/>
          <w:numId w:val="3"/>
        </w:numPr>
        <w:tabs>
          <w:tab w:val="clear" w:pos="1440"/>
        </w:tabs>
        <w:ind w:left="1134"/>
        <w:jc w:val="left"/>
        <w:rPr>
          <w:rFonts w:asciiTheme="minorHAnsi" w:hAnsiTheme="minorHAnsi" w:cstheme="minorHAnsi"/>
          <w:sz w:val="24"/>
        </w:rPr>
      </w:pPr>
      <w:r w:rsidRPr="00233166">
        <w:rPr>
          <w:rFonts w:asciiTheme="minorHAnsi" w:hAnsiTheme="minorHAnsi" w:cstheme="minorHAnsi"/>
          <w:sz w:val="24"/>
        </w:rPr>
        <w:t>Capacity</w:t>
      </w:r>
      <w:r w:rsidR="00950E20" w:rsidRPr="00233166">
        <w:rPr>
          <w:rFonts w:asciiTheme="minorHAnsi" w:hAnsiTheme="minorHAnsi" w:cstheme="minorHAnsi"/>
          <w:sz w:val="24"/>
        </w:rPr>
        <w:t xml:space="preserve"> of the </w:t>
      </w:r>
      <w:r w:rsidR="00FD6EDC" w:rsidRPr="00233166">
        <w:rPr>
          <w:rFonts w:asciiTheme="minorHAnsi" w:hAnsiTheme="minorHAnsi" w:cstheme="minorHAnsi"/>
          <w:sz w:val="24"/>
        </w:rPr>
        <w:t>PhD graduate</w:t>
      </w:r>
      <w:r w:rsidR="00950E20" w:rsidRPr="00233166">
        <w:rPr>
          <w:rFonts w:asciiTheme="minorHAnsi" w:hAnsiTheme="minorHAnsi" w:cstheme="minorHAnsi"/>
          <w:sz w:val="24"/>
        </w:rPr>
        <w:t xml:space="preserve"> to present his/her thesis work in a clear, concise and </w:t>
      </w:r>
      <w:r w:rsidR="00154DFC" w:rsidRPr="00233166">
        <w:rPr>
          <w:rFonts w:asciiTheme="minorHAnsi" w:hAnsiTheme="minorHAnsi" w:cstheme="minorHAnsi"/>
          <w:sz w:val="24"/>
        </w:rPr>
        <w:t>appealing</w:t>
      </w:r>
      <w:r w:rsidR="00950E20" w:rsidRPr="00233166">
        <w:rPr>
          <w:rFonts w:asciiTheme="minorHAnsi" w:hAnsiTheme="minorHAnsi" w:cstheme="minorHAnsi"/>
          <w:sz w:val="24"/>
        </w:rPr>
        <w:t xml:space="preserve"> manner</w:t>
      </w:r>
      <w:r w:rsidR="003425D2">
        <w:rPr>
          <w:rFonts w:asciiTheme="minorHAnsi" w:hAnsiTheme="minorHAnsi" w:cstheme="minorHAnsi"/>
          <w:sz w:val="24"/>
        </w:rPr>
        <w:t>.</w:t>
      </w:r>
    </w:p>
    <w:p w14:paraId="0C167917" w14:textId="77777777" w:rsidR="00A25521" w:rsidRPr="00233166" w:rsidRDefault="00A25521" w:rsidP="00A25521">
      <w:pPr>
        <w:ind w:left="1134"/>
        <w:jc w:val="left"/>
        <w:rPr>
          <w:rFonts w:asciiTheme="minorHAnsi" w:hAnsiTheme="minorHAnsi" w:cstheme="minorHAnsi"/>
          <w:sz w:val="24"/>
        </w:rPr>
      </w:pPr>
    </w:p>
    <w:p w14:paraId="55300FD1" w14:textId="77777777" w:rsidR="00DA02CC" w:rsidRPr="00233166" w:rsidRDefault="00950E20">
      <w:pPr>
        <w:numPr>
          <w:ilvl w:val="1"/>
          <w:numId w:val="3"/>
        </w:numPr>
        <w:tabs>
          <w:tab w:val="clear" w:pos="1440"/>
          <w:tab w:val="num" w:pos="1134"/>
        </w:tabs>
        <w:ind w:left="1134"/>
        <w:jc w:val="left"/>
        <w:rPr>
          <w:rFonts w:asciiTheme="minorHAnsi" w:hAnsiTheme="minorHAnsi" w:cstheme="minorHAnsi"/>
          <w:sz w:val="24"/>
        </w:rPr>
      </w:pPr>
      <w:r w:rsidRPr="00233166">
        <w:rPr>
          <w:rFonts w:asciiTheme="minorHAnsi" w:hAnsiTheme="minorHAnsi" w:cstheme="minorHAnsi"/>
          <w:sz w:val="24"/>
        </w:rPr>
        <w:t xml:space="preserve">Interest and scientific </w:t>
      </w:r>
      <w:r w:rsidR="00CB0A14" w:rsidRPr="00233166">
        <w:rPr>
          <w:rFonts w:asciiTheme="minorHAnsi" w:hAnsiTheme="minorHAnsi" w:cstheme="minorHAnsi"/>
          <w:sz w:val="24"/>
        </w:rPr>
        <w:t>impact</w:t>
      </w:r>
      <w:r w:rsidRPr="00233166">
        <w:rPr>
          <w:rFonts w:asciiTheme="minorHAnsi" w:hAnsiTheme="minorHAnsi" w:cstheme="minorHAnsi"/>
          <w:sz w:val="24"/>
        </w:rPr>
        <w:t xml:space="preserve"> for the discipline.</w:t>
      </w:r>
    </w:p>
    <w:p w14:paraId="2FDBA210" w14:textId="77777777" w:rsidR="00A25521" w:rsidRPr="00233166" w:rsidRDefault="00A25521" w:rsidP="00A25521">
      <w:pPr>
        <w:ind w:left="1080"/>
        <w:jc w:val="left"/>
        <w:rPr>
          <w:rFonts w:asciiTheme="minorHAnsi" w:hAnsiTheme="minorHAnsi" w:cstheme="minorHAnsi"/>
          <w:sz w:val="24"/>
        </w:rPr>
      </w:pPr>
    </w:p>
    <w:p w14:paraId="17E51130" w14:textId="77777777" w:rsidR="00DA02CC" w:rsidRPr="00233166" w:rsidRDefault="00950E20">
      <w:pPr>
        <w:jc w:val="left"/>
        <w:rPr>
          <w:rFonts w:asciiTheme="minorHAnsi" w:hAnsiTheme="minorHAnsi" w:cstheme="minorHAnsi"/>
          <w:b/>
          <w:sz w:val="24"/>
        </w:rPr>
      </w:pPr>
      <w:r w:rsidRPr="00233166">
        <w:rPr>
          <w:rFonts w:asciiTheme="minorHAnsi" w:hAnsiTheme="minorHAnsi" w:cstheme="minorHAnsi"/>
          <w:b/>
          <w:sz w:val="24"/>
        </w:rPr>
        <w:t xml:space="preserve">Additional criteria </w:t>
      </w:r>
    </w:p>
    <w:p w14:paraId="49D11BF4" w14:textId="77777777" w:rsidR="00DA02CC" w:rsidRPr="00233166" w:rsidRDefault="00950E20">
      <w:pPr>
        <w:jc w:val="left"/>
        <w:rPr>
          <w:rFonts w:asciiTheme="minorHAnsi" w:hAnsiTheme="minorHAnsi" w:cstheme="minorHAnsi"/>
          <w:sz w:val="24"/>
        </w:rPr>
      </w:pPr>
      <w:r w:rsidRPr="00233166">
        <w:rPr>
          <w:rFonts w:asciiTheme="minorHAnsi" w:hAnsiTheme="minorHAnsi" w:cstheme="minorHAnsi"/>
          <w:sz w:val="24"/>
        </w:rPr>
        <w:t>If applicable</w:t>
      </w:r>
      <w:r w:rsidR="000108C9" w:rsidRPr="00233166">
        <w:rPr>
          <w:rFonts w:asciiTheme="minorHAnsi" w:hAnsiTheme="minorHAnsi" w:cstheme="minorHAnsi"/>
          <w:sz w:val="24"/>
        </w:rPr>
        <w:t xml:space="preserve"> and</w:t>
      </w:r>
      <w:r w:rsidRPr="00233166">
        <w:rPr>
          <w:rFonts w:asciiTheme="minorHAnsi" w:hAnsiTheme="minorHAnsi" w:cstheme="minorHAnsi"/>
          <w:sz w:val="24"/>
        </w:rPr>
        <w:t xml:space="preserve"> depending on the discipline, </w:t>
      </w:r>
      <w:r w:rsidR="000108C9" w:rsidRPr="00233166">
        <w:rPr>
          <w:rFonts w:asciiTheme="minorHAnsi" w:hAnsiTheme="minorHAnsi" w:cstheme="minorHAnsi"/>
          <w:sz w:val="24"/>
        </w:rPr>
        <w:t xml:space="preserve">the </w:t>
      </w:r>
      <w:r w:rsidR="00AD5E40" w:rsidRPr="00233166">
        <w:rPr>
          <w:rFonts w:asciiTheme="minorHAnsi" w:hAnsiTheme="minorHAnsi" w:cstheme="minorHAnsi"/>
          <w:sz w:val="24"/>
        </w:rPr>
        <w:t xml:space="preserve">scientific </w:t>
      </w:r>
      <w:r w:rsidRPr="00233166">
        <w:rPr>
          <w:rFonts w:asciiTheme="minorHAnsi" w:hAnsiTheme="minorHAnsi" w:cstheme="minorHAnsi"/>
          <w:sz w:val="24"/>
        </w:rPr>
        <w:t xml:space="preserve">quality of </w:t>
      </w:r>
      <w:r w:rsidR="00AD5E40" w:rsidRPr="00233166">
        <w:rPr>
          <w:rFonts w:asciiTheme="minorHAnsi" w:hAnsiTheme="minorHAnsi" w:cstheme="minorHAnsi"/>
          <w:sz w:val="24"/>
        </w:rPr>
        <w:t>the</w:t>
      </w:r>
      <w:r w:rsidRPr="00233166">
        <w:rPr>
          <w:rFonts w:asciiTheme="minorHAnsi" w:hAnsiTheme="minorHAnsi" w:cstheme="minorHAnsi"/>
          <w:sz w:val="24"/>
        </w:rPr>
        <w:t xml:space="preserve"> </w:t>
      </w:r>
      <w:r w:rsidR="000108C9" w:rsidRPr="00233166">
        <w:rPr>
          <w:rFonts w:asciiTheme="minorHAnsi" w:hAnsiTheme="minorHAnsi" w:cstheme="minorHAnsi"/>
          <w:sz w:val="24"/>
        </w:rPr>
        <w:t>work</w:t>
      </w:r>
      <w:r w:rsidRPr="00233166">
        <w:rPr>
          <w:rFonts w:asciiTheme="minorHAnsi" w:hAnsiTheme="minorHAnsi" w:cstheme="minorHAnsi"/>
          <w:sz w:val="24"/>
        </w:rPr>
        <w:t xml:space="preserve"> (articles, </w:t>
      </w:r>
      <w:r w:rsidR="003E5BA1" w:rsidRPr="00233166">
        <w:rPr>
          <w:rFonts w:asciiTheme="minorHAnsi" w:hAnsiTheme="minorHAnsi" w:cstheme="minorHAnsi"/>
          <w:sz w:val="24"/>
        </w:rPr>
        <w:t>intellectual property</w:t>
      </w:r>
      <w:r w:rsidRPr="00233166">
        <w:rPr>
          <w:rFonts w:asciiTheme="minorHAnsi" w:hAnsiTheme="minorHAnsi" w:cstheme="minorHAnsi"/>
          <w:sz w:val="24"/>
        </w:rPr>
        <w:t xml:space="preserve">) </w:t>
      </w:r>
      <w:r w:rsidR="0008205D" w:rsidRPr="00233166">
        <w:rPr>
          <w:rFonts w:asciiTheme="minorHAnsi" w:hAnsiTheme="minorHAnsi" w:cstheme="minorHAnsi"/>
          <w:sz w:val="24"/>
        </w:rPr>
        <w:t>during</w:t>
      </w:r>
      <w:r w:rsidRPr="00233166">
        <w:rPr>
          <w:rFonts w:asciiTheme="minorHAnsi" w:hAnsiTheme="minorHAnsi" w:cstheme="minorHAnsi"/>
          <w:sz w:val="24"/>
        </w:rPr>
        <w:t xml:space="preserve"> the </w:t>
      </w:r>
      <w:r w:rsidR="0037282F" w:rsidRPr="00233166">
        <w:rPr>
          <w:rFonts w:asciiTheme="minorHAnsi" w:hAnsiTheme="minorHAnsi" w:cstheme="minorHAnsi"/>
          <w:sz w:val="24"/>
        </w:rPr>
        <w:t>PhD</w:t>
      </w:r>
      <w:r w:rsidR="00AC4E1F" w:rsidRPr="00233166">
        <w:rPr>
          <w:rFonts w:asciiTheme="minorHAnsi" w:hAnsiTheme="minorHAnsi" w:cstheme="minorHAnsi"/>
          <w:sz w:val="24"/>
        </w:rPr>
        <w:t xml:space="preserve"> thesis</w:t>
      </w:r>
    </w:p>
    <w:p w14:paraId="762A3E59" w14:textId="77777777" w:rsidR="001331DF" w:rsidRPr="00233166" w:rsidRDefault="001331DF" w:rsidP="009B11BD">
      <w:pPr>
        <w:jc w:val="left"/>
        <w:rPr>
          <w:rFonts w:asciiTheme="minorHAnsi" w:hAnsiTheme="minorHAnsi" w:cstheme="minorHAnsi"/>
          <w:sz w:val="24"/>
        </w:rPr>
      </w:pPr>
    </w:p>
    <w:p w14:paraId="4DA6CCF3" w14:textId="77777777" w:rsidR="00DA02CC" w:rsidRPr="00233166" w:rsidRDefault="00950E20">
      <w:pPr>
        <w:rPr>
          <w:rFonts w:cs="Calibri"/>
          <w:b/>
          <w:i/>
          <w:color w:val="002060"/>
          <w:szCs w:val="22"/>
          <w:lang w:eastAsia="fr-FR"/>
        </w:rPr>
      </w:pPr>
      <w:r w:rsidRPr="00233166">
        <w:rPr>
          <w:rFonts w:cs="Calibri"/>
          <w:b/>
          <w:i/>
          <w:color w:val="002060"/>
          <w:szCs w:val="22"/>
          <w:lang w:eastAsia="fr-FR"/>
        </w:rPr>
        <w:t xml:space="preserve">For the </w:t>
      </w:r>
      <w:r w:rsidR="00AD5E40" w:rsidRPr="00233166">
        <w:rPr>
          <w:rFonts w:cs="Calibri"/>
          <w:b/>
          <w:i/>
          <w:color w:val="002060"/>
          <w:szCs w:val="22"/>
          <w:lang w:eastAsia="fr-FR"/>
        </w:rPr>
        <w:t>I</w:t>
      </w:r>
      <w:r w:rsidRPr="00233166">
        <w:rPr>
          <w:rFonts w:cs="Calibri"/>
          <w:b/>
          <w:i/>
          <w:color w:val="002060"/>
          <w:szCs w:val="22"/>
          <w:lang w:eastAsia="fr-FR"/>
        </w:rPr>
        <w:t xml:space="preserve">nterdisciplinary </w:t>
      </w:r>
      <w:r w:rsidR="00AD5E40" w:rsidRPr="00233166">
        <w:rPr>
          <w:rFonts w:cs="Calibri"/>
          <w:b/>
          <w:i/>
          <w:color w:val="002060"/>
          <w:szCs w:val="22"/>
          <w:lang w:eastAsia="fr-FR"/>
        </w:rPr>
        <w:t>Academic Thesis Award</w:t>
      </w:r>
    </w:p>
    <w:p w14:paraId="1311606B" w14:textId="77777777" w:rsidR="001331DF" w:rsidRPr="00233166" w:rsidRDefault="004B4434" w:rsidP="009B11BD">
      <w:pPr>
        <w:jc w:val="left"/>
        <w:rPr>
          <w:rFonts w:asciiTheme="minorHAnsi" w:hAnsiTheme="minorHAnsi" w:cstheme="minorHAnsi"/>
          <w:sz w:val="24"/>
        </w:rPr>
      </w:pPr>
      <w:r w:rsidRPr="00233166">
        <w:rPr>
          <w:rFonts w:cs="Calibri"/>
          <w:szCs w:val="22"/>
        </w:rPr>
        <w:t xml:space="preserve">An interdisciplinary academic thesis award </w:t>
      </w:r>
      <w:proofErr w:type="gramStart"/>
      <w:r w:rsidRPr="00233166">
        <w:rPr>
          <w:rFonts w:cs="Calibri"/>
          <w:szCs w:val="22"/>
        </w:rPr>
        <w:t>will be granted</w:t>
      </w:r>
      <w:proofErr w:type="gramEnd"/>
      <w:r w:rsidRPr="00233166">
        <w:rPr>
          <w:rFonts w:cs="Calibri"/>
          <w:szCs w:val="22"/>
        </w:rPr>
        <w:t xml:space="preserve"> based on the quality of the application (same criteria as above) and an assessment of the interdisciplinary nature of the research conducted.</w:t>
      </w:r>
    </w:p>
    <w:p w14:paraId="1CACB00E" w14:textId="77777777" w:rsidR="00A25521" w:rsidRPr="00233166" w:rsidRDefault="00A25521" w:rsidP="00A25521">
      <w:pPr>
        <w:tabs>
          <w:tab w:val="num" w:pos="993"/>
        </w:tabs>
        <w:ind w:left="720"/>
        <w:jc w:val="left"/>
        <w:rPr>
          <w:rFonts w:asciiTheme="minorHAnsi" w:hAnsiTheme="minorHAnsi" w:cstheme="minorHAnsi"/>
          <w:sz w:val="24"/>
        </w:rPr>
      </w:pPr>
    </w:p>
    <w:p w14:paraId="27EAD1FE" w14:textId="77777777" w:rsidR="00DA02CC" w:rsidRPr="00233166" w:rsidRDefault="00950E20">
      <w:pPr>
        <w:pStyle w:val="Paragraphedeliste"/>
        <w:numPr>
          <w:ilvl w:val="0"/>
          <w:numId w:val="5"/>
        </w:numPr>
        <w:jc w:val="left"/>
        <w:rPr>
          <w:rFonts w:cs="Calibri"/>
          <w:b/>
          <w:color w:val="2A2E46"/>
          <w:sz w:val="28"/>
          <w:szCs w:val="28"/>
        </w:rPr>
      </w:pPr>
      <w:r w:rsidRPr="00233166">
        <w:rPr>
          <w:rFonts w:cs="Calibri"/>
          <w:b/>
          <w:color w:val="2A2E46"/>
          <w:sz w:val="28"/>
          <w:szCs w:val="28"/>
        </w:rPr>
        <w:t>For the Innovation</w:t>
      </w:r>
      <w:r w:rsidR="00FF390C" w:rsidRPr="00233166">
        <w:rPr>
          <w:rFonts w:cs="Calibri"/>
          <w:b/>
          <w:color w:val="2A2E46"/>
          <w:sz w:val="28"/>
          <w:szCs w:val="28"/>
        </w:rPr>
        <w:t xml:space="preserve"> Thesis </w:t>
      </w:r>
      <w:r w:rsidRPr="00233166">
        <w:rPr>
          <w:rFonts w:cs="Calibri"/>
          <w:b/>
          <w:color w:val="2A2E46"/>
          <w:sz w:val="28"/>
          <w:szCs w:val="28"/>
        </w:rPr>
        <w:t>Award</w:t>
      </w:r>
    </w:p>
    <w:p w14:paraId="7686CCFE" w14:textId="77777777" w:rsidR="00F67288" w:rsidRPr="00233166" w:rsidRDefault="00F67288" w:rsidP="001C6F3A">
      <w:pPr>
        <w:rPr>
          <w:rFonts w:cs="Calibri"/>
          <w:sz w:val="24"/>
        </w:rPr>
      </w:pPr>
    </w:p>
    <w:p w14:paraId="2C7336AB" w14:textId="77777777" w:rsidR="00DA02CC" w:rsidRPr="00233166" w:rsidRDefault="00950E20">
      <w:pPr>
        <w:rPr>
          <w:rFonts w:asciiTheme="minorHAnsi" w:hAnsiTheme="minorHAnsi" w:cstheme="minorHAnsi"/>
          <w:sz w:val="24"/>
        </w:rPr>
      </w:pPr>
      <w:r w:rsidRPr="00233166">
        <w:rPr>
          <w:rFonts w:asciiTheme="minorHAnsi" w:hAnsiTheme="minorHAnsi" w:cstheme="minorHAnsi"/>
          <w:sz w:val="24"/>
        </w:rPr>
        <w:t xml:space="preserve">In addition to the criteria for the Academic Thesis Award, the </w:t>
      </w:r>
      <w:r w:rsidR="00B16C0D" w:rsidRPr="00233166">
        <w:rPr>
          <w:rFonts w:asciiTheme="minorHAnsi" w:hAnsiTheme="minorHAnsi" w:cstheme="minorHAnsi"/>
          <w:sz w:val="24"/>
        </w:rPr>
        <w:t>assessment</w:t>
      </w:r>
      <w:r w:rsidRPr="00233166">
        <w:rPr>
          <w:rFonts w:asciiTheme="minorHAnsi" w:hAnsiTheme="minorHAnsi" w:cstheme="minorHAnsi"/>
          <w:sz w:val="24"/>
        </w:rPr>
        <w:t xml:space="preserve"> will be based on the </w:t>
      </w:r>
      <w:proofErr w:type="gramStart"/>
      <w:r w:rsidRPr="00233166">
        <w:rPr>
          <w:rFonts w:asciiTheme="minorHAnsi" w:hAnsiTheme="minorHAnsi" w:cstheme="minorHAnsi"/>
          <w:sz w:val="24"/>
        </w:rPr>
        <w:t>4</w:t>
      </w:r>
      <w:proofErr w:type="gramEnd"/>
      <w:r w:rsidRPr="00233166">
        <w:rPr>
          <w:rFonts w:asciiTheme="minorHAnsi" w:hAnsiTheme="minorHAnsi" w:cstheme="minorHAnsi"/>
          <w:sz w:val="24"/>
        </w:rPr>
        <w:t xml:space="preserve"> criteria below, </w:t>
      </w:r>
      <w:r w:rsidR="0037282F" w:rsidRPr="00233166">
        <w:rPr>
          <w:rFonts w:asciiTheme="minorHAnsi" w:hAnsiTheme="minorHAnsi" w:cstheme="minorHAnsi"/>
          <w:sz w:val="24"/>
        </w:rPr>
        <w:t xml:space="preserve">with a </w:t>
      </w:r>
      <w:r w:rsidRPr="00233166">
        <w:rPr>
          <w:rFonts w:asciiTheme="minorHAnsi" w:hAnsiTheme="minorHAnsi" w:cstheme="minorHAnsi"/>
          <w:sz w:val="24"/>
        </w:rPr>
        <w:t xml:space="preserve">list of factual elements </w:t>
      </w:r>
      <w:r w:rsidR="00E10A1F" w:rsidRPr="00233166">
        <w:rPr>
          <w:rFonts w:asciiTheme="minorHAnsi" w:hAnsiTheme="minorHAnsi" w:cstheme="minorHAnsi"/>
          <w:sz w:val="24"/>
        </w:rPr>
        <w:t>considered</w:t>
      </w:r>
      <w:r w:rsidRPr="00233166">
        <w:rPr>
          <w:rFonts w:asciiTheme="minorHAnsi" w:hAnsiTheme="minorHAnsi" w:cstheme="minorHAnsi"/>
          <w:sz w:val="24"/>
        </w:rPr>
        <w:t xml:space="preserve"> </w:t>
      </w:r>
      <w:r w:rsidR="00B16C0D" w:rsidRPr="00233166">
        <w:rPr>
          <w:rFonts w:asciiTheme="minorHAnsi" w:hAnsiTheme="minorHAnsi" w:cstheme="minorHAnsi"/>
          <w:sz w:val="24"/>
        </w:rPr>
        <w:t>for each</w:t>
      </w:r>
      <w:r w:rsidRPr="00233166">
        <w:rPr>
          <w:rFonts w:asciiTheme="minorHAnsi" w:hAnsiTheme="minorHAnsi" w:cstheme="minorHAnsi"/>
          <w:sz w:val="24"/>
        </w:rPr>
        <w:t>:</w:t>
      </w:r>
    </w:p>
    <w:p w14:paraId="5B05047A" w14:textId="77777777" w:rsidR="00AF41B3" w:rsidRPr="00233166" w:rsidRDefault="00AF41B3" w:rsidP="00AF41B3">
      <w:pPr>
        <w:rPr>
          <w:rFonts w:cs="Calibri"/>
          <w:sz w:val="20"/>
          <w:szCs w:val="20"/>
        </w:rPr>
      </w:pPr>
      <w:bookmarkStart w:id="0" w:name="_Hlk63671946"/>
    </w:p>
    <w:p w14:paraId="6A89ABA9"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Potential of </w:t>
      </w:r>
      <w:r w:rsidR="0037282F" w:rsidRPr="00233166">
        <w:rPr>
          <w:rFonts w:asciiTheme="minorHAnsi" w:hAnsiTheme="minorHAnsi" w:cstheme="minorHAnsi"/>
          <w:b/>
          <w:sz w:val="24"/>
        </w:rPr>
        <w:t>promotion</w:t>
      </w:r>
      <w:r w:rsidRPr="00233166">
        <w:rPr>
          <w:rFonts w:asciiTheme="minorHAnsi" w:hAnsiTheme="minorHAnsi" w:cstheme="minorHAnsi"/>
          <w:b/>
          <w:sz w:val="24"/>
        </w:rPr>
        <w:t xml:space="preserve"> associated with the thesis</w:t>
      </w:r>
      <w:r w:rsidR="0037282F" w:rsidRPr="00233166">
        <w:rPr>
          <w:rFonts w:asciiTheme="minorHAnsi" w:hAnsiTheme="minorHAnsi" w:cstheme="minorHAnsi"/>
          <w:b/>
          <w:sz w:val="24"/>
        </w:rPr>
        <w:t xml:space="preserve"> conclusions</w:t>
      </w:r>
    </w:p>
    <w:p w14:paraId="443BFD89" w14:textId="77777777" w:rsidR="00151D1E" w:rsidRPr="00151D1E" w:rsidRDefault="00151D1E" w:rsidP="00151D1E">
      <w:pPr>
        <w:pStyle w:val="Paragraphedeliste"/>
        <w:numPr>
          <w:ilvl w:val="0"/>
          <w:numId w:val="27"/>
        </w:numPr>
        <w:rPr>
          <w:rFonts w:cs="Calibri"/>
          <w:szCs w:val="20"/>
        </w:rPr>
      </w:pPr>
      <w:r w:rsidRPr="00151D1E">
        <w:rPr>
          <w:rFonts w:cs="Calibri"/>
          <w:szCs w:val="20"/>
        </w:rPr>
        <w:t>Ambition and scope of the project</w:t>
      </w:r>
    </w:p>
    <w:p w14:paraId="7D9F3AC2" w14:textId="16195FFA" w:rsidR="00151D1E" w:rsidRPr="00151D1E" w:rsidRDefault="00151D1E" w:rsidP="00151D1E">
      <w:pPr>
        <w:pStyle w:val="Paragraphedeliste"/>
        <w:numPr>
          <w:ilvl w:val="1"/>
          <w:numId w:val="27"/>
        </w:numPr>
        <w:rPr>
          <w:rFonts w:cs="Calibri"/>
          <w:szCs w:val="20"/>
        </w:rPr>
      </w:pPr>
      <w:r w:rsidRPr="00151D1E">
        <w:rPr>
          <w:rFonts w:cs="Calibri"/>
          <w:szCs w:val="20"/>
        </w:rPr>
        <w:t>The scientific and/or technical complexity of the project is significant / The project opens up new issues and opportunities;</w:t>
      </w:r>
    </w:p>
    <w:p w14:paraId="4D564AA1" w14:textId="77777777" w:rsidR="00151D1E" w:rsidRPr="00151D1E" w:rsidRDefault="00151D1E" w:rsidP="00151D1E">
      <w:pPr>
        <w:pStyle w:val="Paragraphedeliste"/>
        <w:numPr>
          <w:ilvl w:val="1"/>
          <w:numId w:val="27"/>
        </w:numPr>
        <w:rPr>
          <w:rFonts w:cs="Calibri"/>
          <w:szCs w:val="20"/>
        </w:rPr>
      </w:pPr>
      <w:r w:rsidRPr="00151D1E">
        <w:rPr>
          <w:rFonts w:cs="Calibri"/>
          <w:szCs w:val="20"/>
        </w:rPr>
        <w:t>The innovation meets an important unsatisfied social need / The market potential is important;</w:t>
      </w:r>
    </w:p>
    <w:p w14:paraId="33CF5D90" w14:textId="2F29D816" w:rsidR="000F257D" w:rsidRPr="008947DB" w:rsidRDefault="000F257D" w:rsidP="000F257D">
      <w:pPr>
        <w:pStyle w:val="Paragraphedeliste"/>
        <w:numPr>
          <w:ilvl w:val="0"/>
          <w:numId w:val="27"/>
        </w:numPr>
        <w:spacing w:after="160" w:line="259" w:lineRule="auto"/>
        <w:jc w:val="left"/>
        <w:rPr>
          <w:rFonts w:cs="Calibri"/>
          <w:szCs w:val="20"/>
        </w:rPr>
      </w:pPr>
      <w:proofErr w:type="spellStart"/>
      <w:r w:rsidRPr="008947DB">
        <w:rPr>
          <w:rFonts w:cs="Calibri"/>
          <w:szCs w:val="20"/>
        </w:rPr>
        <w:t>Positionn</w:t>
      </w:r>
      <w:r w:rsidR="00151D1E">
        <w:rPr>
          <w:rFonts w:cs="Calibri"/>
          <w:szCs w:val="20"/>
        </w:rPr>
        <w:t>ing</w:t>
      </w:r>
      <w:proofErr w:type="spellEnd"/>
    </w:p>
    <w:p w14:paraId="2906664A" w14:textId="77777777" w:rsidR="00151D1E" w:rsidRPr="00151D1E" w:rsidRDefault="00151D1E" w:rsidP="00151D1E">
      <w:pPr>
        <w:pStyle w:val="Paragraphedeliste"/>
        <w:numPr>
          <w:ilvl w:val="1"/>
          <w:numId w:val="27"/>
        </w:numPr>
        <w:rPr>
          <w:rFonts w:cs="Calibri"/>
          <w:szCs w:val="20"/>
        </w:rPr>
      </w:pPr>
      <w:r w:rsidRPr="00151D1E">
        <w:rPr>
          <w:rFonts w:cs="Calibri"/>
          <w:szCs w:val="20"/>
        </w:rPr>
        <w:t>The core of the innovation and the differentiation it provides from the state of the art are identified;</w:t>
      </w:r>
    </w:p>
    <w:p w14:paraId="31EF08DD" w14:textId="5919AA10" w:rsidR="00151D1E" w:rsidRPr="00151D1E" w:rsidRDefault="00151D1E" w:rsidP="00151D1E">
      <w:pPr>
        <w:pStyle w:val="Paragraphedeliste"/>
        <w:numPr>
          <w:ilvl w:val="1"/>
          <w:numId w:val="27"/>
        </w:numPr>
        <w:rPr>
          <w:rFonts w:cs="Calibri"/>
          <w:szCs w:val="20"/>
        </w:rPr>
      </w:pPr>
      <w:r w:rsidRPr="00151D1E">
        <w:rPr>
          <w:rFonts w:cs="Calibri"/>
          <w:szCs w:val="20"/>
        </w:rPr>
        <w:t>The context is favorable (regulatory, etc.)</w:t>
      </w:r>
      <w:proofErr w:type="gramStart"/>
      <w:r w:rsidRPr="00151D1E">
        <w:rPr>
          <w:rFonts w:cs="Calibri"/>
          <w:szCs w:val="20"/>
        </w:rPr>
        <w:t>;</w:t>
      </w:r>
      <w:proofErr w:type="gramEnd"/>
    </w:p>
    <w:p w14:paraId="18D52D0D" w14:textId="77777777" w:rsidR="00151D1E" w:rsidRPr="00151D1E" w:rsidRDefault="00151D1E" w:rsidP="00151D1E">
      <w:pPr>
        <w:pStyle w:val="Paragraphedeliste"/>
        <w:numPr>
          <w:ilvl w:val="0"/>
          <w:numId w:val="27"/>
        </w:numPr>
        <w:rPr>
          <w:rFonts w:cs="Calibri"/>
          <w:szCs w:val="20"/>
        </w:rPr>
      </w:pPr>
      <w:r w:rsidRPr="00151D1E">
        <w:rPr>
          <w:rFonts w:cs="Calibri"/>
          <w:szCs w:val="20"/>
        </w:rPr>
        <w:t>Intellectual Property</w:t>
      </w:r>
    </w:p>
    <w:p w14:paraId="36658084" w14:textId="6683B6E3" w:rsidR="00151D1E" w:rsidRPr="00151D1E" w:rsidRDefault="00151D1E" w:rsidP="00151D1E">
      <w:pPr>
        <w:pStyle w:val="Paragraphedeliste"/>
        <w:numPr>
          <w:ilvl w:val="1"/>
          <w:numId w:val="27"/>
        </w:numPr>
        <w:rPr>
          <w:rFonts w:cs="Calibri"/>
          <w:szCs w:val="20"/>
        </w:rPr>
      </w:pPr>
      <w:r w:rsidRPr="00151D1E">
        <w:rPr>
          <w:rFonts w:cs="Calibri"/>
          <w:szCs w:val="20"/>
        </w:rPr>
        <w:t>There are unpublished or secret conclusions</w:t>
      </w:r>
      <w:r w:rsidR="00625B5D">
        <w:rPr>
          <w:rFonts w:cs="Calibri"/>
          <w:szCs w:val="20"/>
        </w:rPr>
        <w:t>;</w:t>
      </w:r>
    </w:p>
    <w:p w14:paraId="6F0027F8" w14:textId="660BFDBA" w:rsidR="00151D1E" w:rsidRPr="00151D1E" w:rsidRDefault="00151D1E" w:rsidP="00151D1E">
      <w:pPr>
        <w:pStyle w:val="Paragraphedeliste"/>
        <w:numPr>
          <w:ilvl w:val="1"/>
          <w:numId w:val="27"/>
        </w:numPr>
        <w:rPr>
          <w:rFonts w:cs="Calibri"/>
          <w:szCs w:val="20"/>
        </w:rPr>
      </w:pPr>
      <w:r w:rsidRPr="00151D1E">
        <w:rPr>
          <w:rFonts w:cs="Calibri"/>
          <w:szCs w:val="20"/>
        </w:rPr>
        <w:t>There is a declaration of invention based on the conclusions</w:t>
      </w:r>
      <w:r w:rsidR="00625B5D">
        <w:rPr>
          <w:rFonts w:cs="Calibri"/>
          <w:szCs w:val="20"/>
        </w:rPr>
        <w:t>;</w:t>
      </w:r>
    </w:p>
    <w:p w14:paraId="740A48C8" w14:textId="7511AB8C" w:rsidR="00151D1E" w:rsidRPr="00151D1E" w:rsidRDefault="00151D1E" w:rsidP="00151D1E">
      <w:pPr>
        <w:pStyle w:val="Paragraphedeliste"/>
        <w:numPr>
          <w:ilvl w:val="1"/>
          <w:numId w:val="27"/>
        </w:numPr>
        <w:rPr>
          <w:rFonts w:cs="Calibri"/>
          <w:szCs w:val="20"/>
        </w:rPr>
      </w:pPr>
      <w:r w:rsidRPr="00151D1E">
        <w:rPr>
          <w:rFonts w:cs="Calibri"/>
          <w:szCs w:val="20"/>
        </w:rPr>
        <w:lastRenderedPageBreak/>
        <w:t xml:space="preserve">An intellectual property title exists (patent, trademark, registered software, formalized </w:t>
      </w:r>
      <w:proofErr w:type="gramStart"/>
      <w:r w:rsidRPr="00151D1E">
        <w:rPr>
          <w:rFonts w:cs="Calibri"/>
          <w:szCs w:val="20"/>
        </w:rPr>
        <w:t>know-how</w:t>
      </w:r>
      <w:proofErr w:type="gramEnd"/>
      <w:r w:rsidRPr="00151D1E">
        <w:rPr>
          <w:rFonts w:cs="Calibri"/>
          <w:szCs w:val="20"/>
        </w:rPr>
        <w:t>, etc.)</w:t>
      </w:r>
      <w:r w:rsidR="00625B5D">
        <w:rPr>
          <w:rFonts w:cs="Calibri"/>
          <w:szCs w:val="20"/>
        </w:rPr>
        <w:t>;</w:t>
      </w:r>
    </w:p>
    <w:p w14:paraId="50B673E4" w14:textId="77777777" w:rsidR="00151D1E" w:rsidRDefault="00151D1E" w:rsidP="00151D1E">
      <w:pPr>
        <w:pStyle w:val="Paragraphedeliste"/>
        <w:numPr>
          <w:ilvl w:val="0"/>
          <w:numId w:val="27"/>
        </w:numPr>
        <w:rPr>
          <w:rFonts w:cs="Calibri"/>
          <w:szCs w:val="20"/>
        </w:rPr>
      </w:pPr>
      <w:r w:rsidRPr="00151D1E">
        <w:rPr>
          <w:rFonts w:cs="Calibri"/>
          <w:szCs w:val="20"/>
        </w:rPr>
        <w:t>Other form of promotion</w:t>
      </w:r>
    </w:p>
    <w:p w14:paraId="235AA9AF" w14:textId="0BE58E07" w:rsidR="00151D1E" w:rsidRPr="00151D1E" w:rsidRDefault="00151D1E" w:rsidP="00151D1E">
      <w:pPr>
        <w:pStyle w:val="Paragraphedeliste"/>
        <w:numPr>
          <w:ilvl w:val="1"/>
          <w:numId w:val="27"/>
        </w:numPr>
        <w:rPr>
          <w:rFonts w:cs="Calibri"/>
          <w:szCs w:val="20"/>
        </w:rPr>
      </w:pPr>
      <w:r w:rsidRPr="00151D1E">
        <w:rPr>
          <w:rFonts w:cs="Calibri"/>
          <w:szCs w:val="20"/>
        </w:rPr>
        <w:t>There is a potential for "non-proprietary" promotion through free and participative dissemination</w:t>
      </w:r>
      <w:r w:rsidR="00D31C7E">
        <w:rPr>
          <w:rFonts w:cs="Calibri"/>
          <w:szCs w:val="20"/>
        </w:rPr>
        <w:t>;</w:t>
      </w:r>
    </w:p>
    <w:p w14:paraId="58A302B3" w14:textId="77777777" w:rsidR="00AF41B3" w:rsidRPr="00233166" w:rsidRDefault="00AF41B3" w:rsidP="00AF41B3">
      <w:pPr>
        <w:ind w:left="1330"/>
        <w:jc w:val="left"/>
        <w:rPr>
          <w:rFonts w:asciiTheme="minorHAnsi" w:hAnsiTheme="minorHAnsi" w:cstheme="minorHAnsi"/>
          <w:sz w:val="24"/>
        </w:rPr>
      </w:pPr>
    </w:p>
    <w:p w14:paraId="00AB6C31"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Maturity of research </w:t>
      </w:r>
      <w:r w:rsidR="00E41770" w:rsidRPr="00233166">
        <w:rPr>
          <w:rFonts w:asciiTheme="minorHAnsi" w:hAnsiTheme="minorHAnsi" w:cstheme="minorHAnsi"/>
          <w:b/>
          <w:sz w:val="24"/>
        </w:rPr>
        <w:t>conclusion</w:t>
      </w:r>
      <w:r w:rsidRPr="00233166">
        <w:rPr>
          <w:rFonts w:asciiTheme="minorHAnsi" w:hAnsiTheme="minorHAnsi" w:cstheme="minorHAnsi"/>
          <w:b/>
          <w:sz w:val="24"/>
        </w:rPr>
        <w:t>s</w:t>
      </w:r>
    </w:p>
    <w:p w14:paraId="2684E0D7" w14:textId="77777777" w:rsidR="00625B5D" w:rsidRPr="00D31C7E" w:rsidRDefault="00950E20" w:rsidP="00D31C7E">
      <w:pPr>
        <w:pStyle w:val="Paragraphedeliste"/>
        <w:numPr>
          <w:ilvl w:val="0"/>
          <w:numId w:val="27"/>
        </w:numPr>
        <w:rPr>
          <w:rFonts w:cs="Calibri"/>
          <w:szCs w:val="20"/>
        </w:rPr>
      </w:pPr>
      <w:r w:rsidRPr="00D31C7E">
        <w:rPr>
          <w:rFonts w:cs="Calibri"/>
          <w:szCs w:val="20"/>
        </w:rPr>
        <w:t>Maturity level</w:t>
      </w:r>
    </w:p>
    <w:p w14:paraId="1283956B" w14:textId="39950F9E" w:rsidR="00DA02CC" w:rsidRPr="00625B5D" w:rsidRDefault="00950E20" w:rsidP="00625B5D">
      <w:pPr>
        <w:pStyle w:val="Paragraphedeliste"/>
        <w:numPr>
          <w:ilvl w:val="1"/>
          <w:numId w:val="27"/>
        </w:numPr>
        <w:rPr>
          <w:rFonts w:cs="Calibri"/>
          <w:szCs w:val="20"/>
        </w:rPr>
      </w:pPr>
      <w:r w:rsidRPr="00625B5D">
        <w:rPr>
          <w:rFonts w:cs="Calibri"/>
          <w:szCs w:val="20"/>
        </w:rPr>
        <w:t xml:space="preserve">If technological: the technology has been </w:t>
      </w:r>
      <w:r w:rsidR="00A06A3F" w:rsidRPr="00625B5D">
        <w:rPr>
          <w:rFonts w:cs="Calibri"/>
          <w:szCs w:val="20"/>
        </w:rPr>
        <w:t>verified</w:t>
      </w:r>
      <w:r w:rsidRPr="00625B5D">
        <w:rPr>
          <w:rFonts w:cs="Calibri"/>
          <w:szCs w:val="20"/>
        </w:rPr>
        <w:t xml:space="preserve"> in a laboratory environment</w:t>
      </w:r>
    </w:p>
    <w:p w14:paraId="5D07F7CC" w14:textId="00864F0E" w:rsidR="00DA02CC" w:rsidRPr="00D31C7E" w:rsidRDefault="00950E20" w:rsidP="00D31C7E">
      <w:pPr>
        <w:pStyle w:val="Paragraphedeliste"/>
        <w:numPr>
          <w:ilvl w:val="1"/>
          <w:numId w:val="27"/>
        </w:numPr>
        <w:rPr>
          <w:rFonts w:cs="Calibri"/>
          <w:szCs w:val="20"/>
        </w:rPr>
      </w:pPr>
      <w:r w:rsidRPr="00D31C7E">
        <w:rPr>
          <w:rFonts w:cs="Calibri"/>
          <w:szCs w:val="20"/>
        </w:rPr>
        <w:t xml:space="preserve">If biological: the mechanism of action has been </w:t>
      </w:r>
      <w:r w:rsidR="00A06A3F" w:rsidRPr="00D31C7E">
        <w:rPr>
          <w:rFonts w:cs="Calibri"/>
          <w:szCs w:val="20"/>
        </w:rPr>
        <w:t>verified</w:t>
      </w:r>
      <w:r w:rsidRPr="00D31C7E">
        <w:rPr>
          <w:rFonts w:cs="Calibri"/>
          <w:szCs w:val="20"/>
        </w:rPr>
        <w:t xml:space="preserve"> in vitro / in vivo</w:t>
      </w:r>
      <w:r w:rsidR="00D31C7E" w:rsidRPr="00D31C7E">
        <w:rPr>
          <w:rFonts w:cs="Calibri"/>
          <w:szCs w:val="20"/>
        </w:rPr>
        <w:t>;</w:t>
      </w:r>
    </w:p>
    <w:p w14:paraId="15BA235B" w14:textId="3B937B84" w:rsidR="00DA02CC" w:rsidRPr="00D31C7E" w:rsidRDefault="00950E20" w:rsidP="00D31C7E">
      <w:pPr>
        <w:pStyle w:val="Paragraphedeliste"/>
        <w:numPr>
          <w:ilvl w:val="1"/>
          <w:numId w:val="27"/>
        </w:numPr>
        <w:rPr>
          <w:rFonts w:cs="Calibri"/>
          <w:szCs w:val="20"/>
        </w:rPr>
      </w:pPr>
      <w:r w:rsidRPr="00D31C7E">
        <w:rPr>
          <w:rFonts w:cs="Calibri"/>
          <w:szCs w:val="20"/>
        </w:rPr>
        <w:t>If non-technological (new methods, new organizational modes, new uses, etc.): an experiment has shown the feasibility of the solution, its viability</w:t>
      </w:r>
      <w:r w:rsidR="00D31C7E" w:rsidRPr="00D31C7E">
        <w:rPr>
          <w:rFonts w:cs="Calibri"/>
          <w:szCs w:val="20"/>
        </w:rPr>
        <w:t>;</w:t>
      </w:r>
    </w:p>
    <w:p w14:paraId="74D7ADE9" w14:textId="480D9863" w:rsidR="00DA02CC" w:rsidRDefault="00950E20" w:rsidP="00D31C7E">
      <w:pPr>
        <w:pStyle w:val="Paragraphedeliste"/>
        <w:numPr>
          <w:ilvl w:val="0"/>
          <w:numId w:val="27"/>
        </w:numPr>
        <w:rPr>
          <w:rFonts w:cs="Calibri"/>
          <w:szCs w:val="20"/>
        </w:rPr>
      </w:pPr>
      <w:r w:rsidRPr="00D31C7E">
        <w:rPr>
          <w:rFonts w:cs="Calibri"/>
          <w:szCs w:val="20"/>
        </w:rPr>
        <w:t>There is a lab model / a functional demonstrator / an application demonstrator / a participatory device for its development</w:t>
      </w:r>
    </w:p>
    <w:p w14:paraId="4C9BE375" w14:textId="666994A5" w:rsidR="00D31C7E" w:rsidRPr="00D31C7E" w:rsidRDefault="00D31C7E" w:rsidP="00D31C7E">
      <w:pPr>
        <w:pStyle w:val="Paragraphedeliste"/>
        <w:numPr>
          <w:ilvl w:val="0"/>
          <w:numId w:val="27"/>
        </w:numPr>
        <w:rPr>
          <w:rFonts w:cs="Calibri"/>
          <w:szCs w:val="20"/>
        </w:rPr>
      </w:pPr>
      <w:r w:rsidRPr="00D31C7E">
        <w:rPr>
          <w:rFonts w:cs="Calibri"/>
          <w:szCs w:val="20"/>
        </w:rPr>
        <w:t>A leap of maturity was made during the thesis (specify the delta between the beginning and the thesis defense);</w:t>
      </w:r>
    </w:p>
    <w:p w14:paraId="1137CC9E" w14:textId="77777777" w:rsidR="00AF41B3" w:rsidRPr="00233166" w:rsidRDefault="00AF41B3" w:rsidP="00AF41B3">
      <w:pPr>
        <w:ind w:left="1330"/>
        <w:rPr>
          <w:rFonts w:asciiTheme="minorHAnsi" w:hAnsiTheme="minorHAnsi" w:cstheme="minorHAnsi"/>
          <w:sz w:val="24"/>
        </w:rPr>
      </w:pPr>
    </w:p>
    <w:p w14:paraId="24B17E60"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Degree of </w:t>
      </w:r>
      <w:r w:rsidR="00CC4134" w:rsidRPr="00233166">
        <w:rPr>
          <w:rFonts w:asciiTheme="minorHAnsi" w:hAnsiTheme="minorHAnsi" w:cstheme="minorHAnsi"/>
          <w:b/>
          <w:sz w:val="24"/>
        </w:rPr>
        <w:t xml:space="preserve">dissemination </w:t>
      </w:r>
      <w:r w:rsidRPr="00233166">
        <w:rPr>
          <w:rFonts w:asciiTheme="minorHAnsi" w:hAnsiTheme="minorHAnsi" w:cstheme="minorHAnsi"/>
          <w:b/>
          <w:sz w:val="24"/>
        </w:rPr>
        <w:t xml:space="preserve">progress </w:t>
      </w:r>
    </w:p>
    <w:p w14:paraId="4849EC76" w14:textId="35BFE632" w:rsidR="00DA02CC" w:rsidRPr="00D31C7E" w:rsidRDefault="003E3AAB" w:rsidP="00D31C7E">
      <w:pPr>
        <w:pStyle w:val="Paragraphedeliste"/>
        <w:numPr>
          <w:ilvl w:val="0"/>
          <w:numId w:val="27"/>
        </w:numPr>
        <w:rPr>
          <w:rFonts w:cs="Calibri"/>
          <w:szCs w:val="20"/>
        </w:rPr>
      </w:pPr>
      <w:r w:rsidRPr="00D31C7E">
        <w:rPr>
          <w:rFonts w:cs="Calibri"/>
          <w:szCs w:val="20"/>
        </w:rPr>
        <w:t>O</w:t>
      </w:r>
      <w:r w:rsidR="00950E20" w:rsidRPr="00D31C7E">
        <w:rPr>
          <w:rFonts w:cs="Calibri"/>
          <w:szCs w:val="20"/>
        </w:rPr>
        <w:t>ne or more applications</w:t>
      </w:r>
      <w:r w:rsidRPr="00D31C7E">
        <w:rPr>
          <w:rFonts w:cs="Calibri"/>
          <w:szCs w:val="20"/>
        </w:rPr>
        <w:t xml:space="preserve"> have been</w:t>
      </w:r>
      <w:r w:rsidR="00950E20" w:rsidRPr="00D31C7E">
        <w:rPr>
          <w:rFonts w:cs="Calibri"/>
          <w:szCs w:val="20"/>
        </w:rPr>
        <w:t xml:space="preserve"> identified</w:t>
      </w:r>
      <w:r w:rsidR="00D31C7E" w:rsidRPr="00D31C7E">
        <w:rPr>
          <w:rFonts w:cs="Calibri"/>
          <w:szCs w:val="20"/>
        </w:rPr>
        <w:t>;</w:t>
      </w:r>
    </w:p>
    <w:p w14:paraId="57013E90" w14:textId="0496E1BA" w:rsidR="00DA02CC" w:rsidRPr="00D31C7E" w:rsidRDefault="00950E20" w:rsidP="00D31C7E">
      <w:pPr>
        <w:pStyle w:val="Paragraphedeliste"/>
        <w:numPr>
          <w:ilvl w:val="0"/>
          <w:numId w:val="27"/>
        </w:numPr>
        <w:rPr>
          <w:rFonts w:cs="Calibri"/>
          <w:szCs w:val="20"/>
        </w:rPr>
      </w:pPr>
      <w:r w:rsidRPr="00D31C7E">
        <w:rPr>
          <w:rFonts w:cs="Calibri"/>
          <w:szCs w:val="20"/>
        </w:rPr>
        <w:t xml:space="preserve">There are expressions of interest from </w:t>
      </w:r>
      <w:r w:rsidR="003E3AAB" w:rsidRPr="00D31C7E">
        <w:rPr>
          <w:rFonts w:cs="Calibri"/>
          <w:szCs w:val="20"/>
        </w:rPr>
        <w:t>businesses</w:t>
      </w:r>
      <w:r w:rsidRPr="00D31C7E">
        <w:rPr>
          <w:rFonts w:cs="Calibri"/>
          <w:szCs w:val="20"/>
        </w:rPr>
        <w:t xml:space="preserve"> / communities / associations / end users</w:t>
      </w:r>
      <w:r w:rsidR="00D31C7E">
        <w:rPr>
          <w:rFonts w:cs="Calibri"/>
          <w:szCs w:val="20"/>
        </w:rPr>
        <w:t>;</w:t>
      </w:r>
    </w:p>
    <w:p w14:paraId="0F0A34F5" w14:textId="6E711DF3" w:rsidR="00DA02CC" w:rsidRPr="00D31C7E" w:rsidRDefault="00950E20" w:rsidP="00D31C7E">
      <w:pPr>
        <w:pStyle w:val="Paragraphedeliste"/>
        <w:numPr>
          <w:ilvl w:val="0"/>
          <w:numId w:val="27"/>
        </w:numPr>
        <w:rPr>
          <w:rFonts w:cs="Calibri"/>
          <w:szCs w:val="20"/>
        </w:rPr>
      </w:pPr>
      <w:r w:rsidRPr="00D31C7E">
        <w:rPr>
          <w:rFonts w:cs="Calibri"/>
          <w:szCs w:val="20"/>
        </w:rPr>
        <w:t>Economic viability is credible, with or without a market dimension</w:t>
      </w:r>
      <w:r w:rsidR="00D31C7E">
        <w:rPr>
          <w:rFonts w:cs="Calibri"/>
          <w:szCs w:val="20"/>
        </w:rPr>
        <w:t>;</w:t>
      </w:r>
    </w:p>
    <w:p w14:paraId="159E4A83" w14:textId="2B5E4628" w:rsidR="00DA02CC" w:rsidRPr="00D31C7E" w:rsidRDefault="00950E20" w:rsidP="00D31C7E">
      <w:pPr>
        <w:pStyle w:val="Paragraphedeliste"/>
        <w:numPr>
          <w:ilvl w:val="0"/>
          <w:numId w:val="27"/>
        </w:numPr>
        <w:rPr>
          <w:rFonts w:cs="Calibri"/>
          <w:szCs w:val="20"/>
        </w:rPr>
      </w:pPr>
      <w:r w:rsidRPr="00D31C7E">
        <w:rPr>
          <w:rFonts w:cs="Calibri"/>
          <w:szCs w:val="20"/>
        </w:rPr>
        <w:t xml:space="preserve">The results are used by a socio-economic </w:t>
      </w:r>
      <w:r w:rsidR="004C376C" w:rsidRPr="00D31C7E">
        <w:rPr>
          <w:rFonts w:cs="Calibri"/>
          <w:szCs w:val="20"/>
        </w:rPr>
        <w:t>stakeholder</w:t>
      </w:r>
      <w:r w:rsidRPr="00D31C7E">
        <w:rPr>
          <w:rFonts w:cs="Calibri"/>
          <w:szCs w:val="20"/>
        </w:rPr>
        <w:t xml:space="preserve"> in the framework of </w:t>
      </w:r>
      <w:r w:rsidR="00235620" w:rsidRPr="00D31C7E">
        <w:rPr>
          <w:rFonts w:cs="Calibri"/>
          <w:szCs w:val="20"/>
        </w:rPr>
        <w:t>dissemination</w:t>
      </w:r>
      <w:r w:rsidRPr="00D31C7E">
        <w:rPr>
          <w:rFonts w:cs="Calibri"/>
          <w:szCs w:val="20"/>
        </w:rPr>
        <w:t xml:space="preserve"> / participatory approach with </w:t>
      </w:r>
      <w:r w:rsidR="00DC76E1" w:rsidRPr="00D31C7E">
        <w:rPr>
          <w:rFonts w:cs="Calibri"/>
          <w:szCs w:val="20"/>
        </w:rPr>
        <w:t>stakeholder</w:t>
      </w:r>
      <w:r w:rsidRPr="00D31C7E">
        <w:rPr>
          <w:rFonts w:cs="Calibri"/>
          <w:szCs w:val="20"/>
        </w:rPr>
        <w:t>s/users</w:t>
      </w:r>
      <w:r w:rsidR="00D31C7E">
        <w:rPr>
          <w:rFonts w:cs="Calibri"/>
          <w:szCs w:val="20"/>
        </w:rPr>
        <w:t>;</w:t>
      </w:r>
    </w:p>
    <w:p w14:paraId="749D3D35" w14:textId="77777777" w:rsidR="00DA02CC" w:rsidRPr="00D31C7E" w:rsidRDefault="00950E20" w:rsidP="00D31C7E">
      <w:pPr>
        <w:pStyle w:val="Paragraphedeliste"/>
        <w:numPr>
          <w:ilvl w:val="0"/>
          <w:numId w:val="27"/>
        </w:numPr>
        <w:rPr>
          <w:rFonts w:cs="Calibri"/>
          <w:szCs w:val="20"/>
        </w:rPr>
      </w:pPr>
      <w:r w:rsidRPr="00D31C7E">
        <w:rPr>
          <w:rFonts w:cs="Calibri"/>
          <w:szCs w:val="20"/>
        </w:rPr>
        <w:t xml:space="preserve">A new socio-economic structure or start-up has been created in the context of </w:t>
      </w:r>
      <w:r w:rsidR="00235620" w:rsidRPr="00D31C7E">
        <w:rPr>
          <w:rFonts w:cs="Calibri"/>
          <w:szCs w:val="20"/>
        </w:rPr>
        <w:t>conclusion dissemination</w:t>
      </w:r>
    </w:p>
    <w:p w14:paraId="4F420E3E" w14:textId="77777777" w:rsidR="00AF41B3" w:rsidRPr="00233166" w:rsidRDefault="00AF41B3" w:rsidP="00AF41B3">
      <w:pPr>
        <w:ind w:left="1330"/>
        <w:jc w:val="left"/>
        <w:rPr>
          <w:rFonts w:asciiTheme="minorHAnsi" w:hAnsiTheme="minorHAnsi" w:cstheme="minorHAnsi"/>
          <w:sz w:val="24"/>
        </w:rPr>
      </w:pPr>
    </w:p>
    <w:p w14:paraId="34294142"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Background and motivation of the </w:t>
      </w:r>
      <w:r w:rsidR="00261EDC" w:rsidRPr="00233166">
        <w:rPr>
          <w:rFonts w:asciiTheme="minorHAnsi" w:hAnsiTheme="minorHAnsi" w:cstheme="minorHAnsi"/>
          <w:b/>
          <w:sz w:val="24"/>
        </w:rPr>
        <w:t>PhD graduate</w:t>
      </w:r>
      <w:r w:rsidRPr="00233166">
        <w:rPr>
          <w:rFonts w:asciiTheme="minorHAnsi" w:hAnsiTheme="minorHAnsi" w:cstheme="minorHAnsi"/>
          <w:b/>
          <w:sz w:val="24"/>
        </w:rPr>
        <w:t xml:space="preserve"> in the field of </w:t>
      </w:r>
      <w:r w:rsidR="00261EDC" w:rsidRPr="00233166">
        <w:rPr>
          <w:rFonts w:asciiTheme="minorHAnsi" w:hAnsiTheme="minorHAnsi" w:cstheme="minorHAnsi"/>
          <w:b/>
          <w:sz w:val="24"/>
        </w:rPr>
        <w:t>promo</w:t>
      </w:r>
      <w:r w:rsidRPr="00233166">
        <w:rPr>
          <w:rFonts w:asciiTheme="minorHAnsi" w:hAnsiTheme="minorHAnsi" w:cstheme="minorHAnsi"/>
          <w:b/>
          <w:sz w:val="24"/>
        </w:rPr>
        <w:t>tion</w:t>
      </w:r>
    </w:p>
    <w:p w14:paraId="63950148" w14:textId="0A3BDE7C" w:rsidR="00AA25AF" w:rsidRPr="00AA25AF" w:rsidRDefault="00AA25AF" w:rsidP="00AA25AF">
      <w:pPr>
        <w:pStyle w:val="Paragraphedeliste"/>
        <w:numPr>
          <w:ilvl w:val="0"/>
          <w:numId w:val="27"/>
        </w:numPr>
        <w:rPr>
          <w:rFonts w:cs="Calibri"/>
          <w:szCs w:val="20"/>
        </w:rPr>
      </w:pPr>
      <w:r w:rsidRPr="00AA25AF">
        <w:rPr>
          <w:rFonts w:cs="Calibri"/>
          <w:szCs w:val="20"/>
        </w:rPr>
        <w:t>The candidate's vision of innovation is clear, his/her role in the valorization process or project is major with well identified contributions;</w:t>
      </w:r>
    </w:p>
    <w:p w14:paraId="6BF9E88C" w14:textId="77777777" w:rsidR="00AA25AF" w:rsidRPr="00D31C7E" w:rsidRDefault="00AA25AF" w:rsidP="00AA25AF">
      <w:pPr>
        <w:pStyle w:val="Paragraphedeliste"/>
        <w:numPr>
          <w:ilvl w:val="0"/>
          <w:numId w:val="27"/>
        </w:numPr>
        <w:rPr>
          <w:rFonts w:cs="Calibri"/>
          <w:szCs w:val="20"/>
        </w:rPr>
      </w:pPr>
      <w:r w:rsidRPr="00D31C7E">
        <w:rPr>
          <w:rFonts w:cs="Calibri"/>
          <w:szCs w:val="20"/>
        </w:rPr>
        <w:t>The candidate's motivation to valorize is strong and his/her career path in terms of valorization is coherent (CV, career path, labels followed in relation to innovation (marketing, valorization, innovation, company creation), context of the thesis in collaboration/co-construction with socio-economic or cultural actors);</w:t>
      </w:r>
    </w:p>
    <w:p w14:paraId="674E35F1" w14:textId="3D0E67A1" w:rsidR="00AA25AF" w:rsidRPr="00AA25AF" w:rsidRDefault="00AA25AF" w:rsidP="00AA25AF">
      <w:pPr>
        <w:pStyle w:val="Paragraphedeliste"/>
        <w:numPr>
          <w:ilvl w:val="0"/>
          <w:numId w:val="27"/>
        </w:numPr>
        <w:rPr>
          <w:rFonts w:cs="Calibri"/>
          <w:szCs w:val="20"/>
        </w:rPr>
      </w:pPr>
      <w:r w:rsidRPr="00AA25AF">
        <w:rPr>
          <w:rFonts w:cs="Calibri"/>
          <w:szCs w:val="20"/>
        </w:rPr>
        <w:t>The valorization dynamic continues after the thesis and the doctor is involved in these developments.</w:t>
      </w:r>
    </w:p>
    <w:p w14:paraId="3E785490" w14:textId="77777777" w:rsidR="00AA25AF" w:rsidRPr="00AA25AF" w:rsidRDefault="00AA25AF" w:rsidP="00AA25AF">
      <w:pPr>
        <w:spacing w:after="160" w:line="259" w:lineRule="auto"/>
        <w:ind w:left="1788"/>
        <w:contextualSpacing/>
        <w:jc w:val="left"/>
        <w:rPr>
          <w:rFonts w:asciiTheme="minorHAnsi" w:hAnsiTheme="minorHAnsi" w:cstheme="minorHAnsi"/>
          <w:sz w:val="24"/>
        </w:rPr>
      </w:pPr>
    </w:p>
    <w:p w14:paraId="47B7735E" w14:textId="77777777" w:rsidR="003425D2" w:rsidRDefault="00950E20" w:rsidP="008F270B">
      <w:pPr>
        <w:widowControl w:val="0"/>
        <w:autoSpaceDE w:val="0"/>
        <w:autoSpaceDN w:val="0"/>
        <w:adjustRightInd w:val="0"/>
        <w:rPr>
          <w:rFonts w:eastAsiaTheme="minorHAnsi" w:cs="Arial"/>
          <w:szCs w:val="20"/>
        </w:rPr>
      </w:pPr>
      <w:r w:rsidRPr="00233166">
        <w:rPr>
          <w:rFonts w:asciiTheme="minorHAnsi" w:hAnsiTheme="minorHAnsi" w:cstheme="minorHAnsi"/>
          <w:sz w:val="24"/>
        </w:rPr>
        <w:t xml:space="preserve">In </w:t>
      </w:r>
      <w:r w:rsidR="00590D3F" w:rsidRPr="00233166">
        <w:rPr>
          <w:rFonts w:asciiTheme="minorHAnsi" w:hAnsiTheme="minorHAnsi" w:cstheme="minorHAnsi"/>
          <w:sz w:val="24"/>
        </w:rPr>
        <w:t>the event</w:t>
      </w:r>
      <w:r w:rsidRPr="00233166">
        <w:rPr>
          <w:rFonts w:asciiTheme="minorHAnsi" w:hAnsiTheme="minorHAnsi" w:cstheme="minorHAnsi"/>
          <w:sz w:val="24"/>
        </w:rPr>
        <w:t xml:space="preserve"> of questions about innovation, candidates </w:t>
      </w:r>
      <w:r w:rsidR="00590D3F" w:rsidRPr="00233166">
        <w:rPr>
          <w:rFonts w:asciiTheme="minorHAnsi" w:hAnsiTheme="minorHAnsi" w:cstheme="minorHAnsi"/>
          <w:sz w:val="24"/>
        </w:rPr>
        <w:t>may</w:t>
      </w:r>
      <w:r w:rsidRPr="00233166">
        <w:rPr>
          <w:rFonts w:asciiTheme="minorHAnsi" w:hAnsiTheme="minorHAnsi" w:cstheme="minorHAnsi"/>
          <w:sz w:val="24"/>
        </w:rPr>
        <w:t xml:space="preserve"> contact the </w:t>
      </w:r>
      <w:proofErr w:type="spellStart"/>
      <w:r w:rsidR="00590D3F" w:rsidRPr="00233166">
        <w:rPr>
          <w:rFonts w:asciiTheme="minorHAnsi" w:hAnsiTheme="minorHAnsi" w:cstheme="minorHAnsi"/>
          <w:sz w:val="24"/>
        </w:rPr>
        <w:t>Université</w:t>
      </w:r>
      <w:proofErr w:type="spellEnd"/>
      <w:r w:rsidR="00590D3F" w:rsidRPr="00233166">
        <w:rPr>
          <w:rFonts w:asciiTheme="minorHAnsi" w:hAnsiTheme="minorHAnsi" w:cstheme="minorHAnsi"/>
          <w:sz w:val="24"/>
        </w:rPr>
        <w:t xml:space="preserve"> Grenoble </w:t>
      </w:r>
      <w:proofErr w:type="spellStart"/>
      <w:r w:rsidR="00590D3F" w:rsidRPr="00233166">
        <w:rPr>
          <w:rFonts w:asciiTheme="minorHAnsi" w:hAnsiTheme="minorHAnsi" w:cstheme="minorHAnsi"/>
          <w:sz w:val="24"/>
        </w:rPr>
        <w:t>Alpes</w:t>
      </w:r>
      <w:proofErr w:type="spellEnd"/>
      <w:r w:rsidR="008F270B">
        <w:rPr>
          <w:rFonts w:asciiTheme="minorHAnsi" w:hAnsiTheme="minorHAnsi" w:cstheme="minorHAnsi"/>
          <w:sz w:val="24"/>
        </w:rPr>
        <w:t xml:space="preserve"> </w:t>
      </w:r>
      <w:hyperlink r:id="rId7" w:history="1">
        <w:r w:rsidR="008F270B" w:rsidRPr="008947DB">
          <w:rPr>
            <w:rStyle w:val="Lienhypertexte"/>
            <w:rFonts w:eastAsiaTheme="minorHAnsi" w:cs="Arial"/>
            <w:szCs w:val="20"/>
          </w:rPr>
          <w:t xml:space="preserve">"Innovation et </w:t>
        </w:r>
        <w:proofErr w:type="spellStart"/>
        <w:r w:rsidR="008F270B" w:rsidRPr="008947DB">
          <w:rPr>
            <w:rStyle w:val="Lienhypertexte"/>
            <w:rFonts w:eastAsiaTheme="minorHAnsi" w:cs="Arial"/>
            <w:szCs w:val="20"/>
          </w:rPr>
          <w:t>Transfert</w:t>
        </w:r>
        <w:proofErr w:type="spellEnd"/>
        <w:r w:rsidR="008F270B" w:rsidRPr="008947DB">
          <w:rPr>
            <w:rStyle w:val="Lienhypertexte"/>
            <w:rFonts w:eastAsiaTheme="minorHAnsi" w:cs="Arial"/>
            <w:szCs w:val="20"/>
          </w:rPr>
          <w:t xml:space="preserve"> Office" (ITO@UGA)</w:t>
        </w:r>
      </w:hyperlink>
      <w:r w:rsidR="008F270B" w:rsidRPr="008947DB">
        <w:rPr>
          <w:rFonts w:eastAsiaTheme="minorHAnsi" w:cs="Arial"/>
          <w:szCs w:val="20"/>
        </w:rPr>
        <w:t>.</w:t>
      </w:r>
      <w:bookmarkEnd w:id="0"/>
    </w:p>
    <w:p w14:paraId="0037B025" w14:textId="1E3DB5D1" w:rsidR="003425D2" w:rsidRDefault="003425D2" w:rsidP="008F270B">
      <w:pPr>
        <w:widowControl w:val="0"/>
        <w:autoSpaceDE w:val="0"/>
        <w:autoSpaceDN w:val="0"/>
        <w:adjustRightInd w:val="0"/>
        <w:rPr>
          <w:rFonts w:eastAsiaTheme="minorHAnsi" w:cs="Arial"/>
          <w:szCs w:val="20"/>
        </w:rPr>
      </w:pPr>
    </w:p>
    <w:p w14:paraId="4074D876" w14:textId="77777777" w:rsidR="003425D2" w:rsidRDefault="003425D2" w:rsidP="008F270B">
      <w:pPr>
        <w:widowControl w:val="0"/>
        <w:autoSpaceDE w:val="0"/>
        <w:autoSpaceDN w:val="0"/>
        <w:adjustRightInd w:val="0"/>
        <w:rPr>
          <w:rFonts w:eastAsiaTheme="minorHAnsi" w:cs="Arial"/>
          <w:szCs w:val="20"/>
        </w:rPr>
      </w:pPr>
    </w:p>
    <w:p w14:paraId="491C2144" w14:textId="219824CC" w:rsidR="003425D2" w:rsidRPr="003425D2" w:rsidRDefault="003425D2" w:rsidP="003425D2">
      <w:pPr>
        <w:rPr>
          <w:rFonts w:cs="Calibri"/>
          <w:b/>
          <w:color w:val="2A2E46"/>
          <w:sz w:val="28"/>
          <w:szCs w:val="28"/>
        </w:rPr>
      </w:pPr>
      <w:r w:rsidRPr="003425D2">
        <w:rPr>
          <w:rFonts w:ascii="Arial" w:hAnsi="Arial" w:cs="Arial"/>
          <w:b/>
          <w:color w:val="2A2E46"/>
          <w:sz w:val="28"/>
          <w:szCs w:val="28"/>
        </w:rPr>
        <w:t>►</w:t>
      </w:r>
      <w:r w:rsidR="00FA1008">
        <w:rPr>
          <w:rFonts w:cs="Calibri"/>
          <w:b/>
          <w:color w:val="2A2E46"/>
          <w:sz w:val="28"/>
          <w:szCs w:val="28"/>
        </w:rPr>
        <w:t xml:space="preserve"> </w:t>
      </w:r>
      <w:proofErr w:type="gramStart"/>
      <w:r w:rsidR="00FA1008">
        <w:rPr>
          <w:rFonts w:cs="Calibri"/>
          <w:b/>
          <w:color w:val="2A2E46"/>
          <w:sz w:val="28"/>
          <w:szCs w:val="28"/>
        </w:rPr>
        <w:t>For</w:t>
      </w:r>
      <w:proofErr w:type="gramEnd"/>
      <w:r w:rsidR="00FA1008">
        <w:rPr>
          <w:rFonts w:cs="Calibri"/>
          <w:b/>
          <w:color w:val="2A2E46"/>
          <w:sz w:val="28"/>
          <w:szCs w:val="28"/>
        </w:rPr>
        <w:t xml:space="preserve"> the </w:t>
      </w:r>
      <w:r w:rsidRPr="003425D2">
        <w:rPr>
          <w:rFonts w:cs="Calibri"/>
          <w:b/>
          <w:color w:val="2A2E46"/>
          <w:sz w:val="28"/>
          <w:szCs w:val="28"/>
        </w:rPr>
        <w:t>SE</w:t>
      </w:r>
      <w:r w:rsidR="00FA1008">
        <w:rPr>
          <w:rFonts w:cs="Calibri"/>
          <w:b/>
          <w:color w:val="2A2E46"/>
          <w:sz w:val="28"/>
          <w:szCs w:val="28"/>
        </w:rPr>
        <w:t>R</w:t>
      </w:r>
      <w:r w:rsidRPr="003425D2">
        <w:rPr>
          <w:rFonts w:cs="Calibri"/>
          <w:b/>
          <w:color w:val="2A2E46"/>
          <w:sz w:val="28"/>
          <w:szCs w:val="28"/>
        </w:rPr>
        <w:t xml:space="preserve"> Thesis Prize</w:t>
      </w:r>
    </w:p>
    <w:p w14:paraId="2E895C40" w14:textId="77777777" w:rsidR="003425D2" w:rsidRDefault="003425D2" w:rsidP="003425D2">
      <w:pPr>
        <w:rPr>
          <w:rFonts w:cs="Calibri"/>
          <w:szCs w:val="22"/>
          <w:u w:val="single"/>
          <w:lang w:eastAsia="fr-FR"/>
        </w:rPr>
      </w:pPr>
    </w:p>
    <w:p w14:paraId="3965C97D" w14:textId="77777777" w:rsidR="003425D2" w:rsidRPr="003425D2" w:rsidRDefault="003425D2" w:rsidP="003425D2">
      <w:pPr>
        <w:rPr>
          <w:rFonts w:cs="Calibri"/>
          <w:szCs w:val="22"/>
          <w:lang w:eastAsia="fr-FR"/>
        </w:rPr>
      </w:pPr>
      <w:r w:rsidRPr="003425D2">
        <w:rPr>
          <w:rFonts w:cs="Calibri"/>
          <w:szCs w:val="22"/>
          <w:lang w:eastAsia="fr-FR"/>
        </w:rPr>
        <w:t xml:space="preserve">An additional SER prize </w:t>
      </w:r>
      <w:proofErr w:type="gramStart"/>
      <w:r w:rsidRPr="003425D2">
        <w:rPr>
          <w:rFonts w:cs="Calibri"/>
          <w:szCs w:val="22"/>
          <w:lang w:eastAsia="fr-FR"/>
        </w:rPr>
        <w:t>will be awarded</w:t>
      </w:r>
      <w:proofErr w:type="gramEnd"/>
      <w:r w:rsidRPr="003425D2">
        <w:rPr>
          <w:rFonts w:cs="Calibri"/>
          <w:szCs w:val="22"/>
          <w:lang w:eastAsia="fr-FR"/>
        </w:rPr>
        <w:t xml:space="preserve"> to one of the winners of the academic and innovation thesis prizes, including the interdisciplinary prize. The winner will thus receive a double award.</w:t>
      </w:r>
    </w:p>
    <w:p w14:paraId="10EF87BF" w14:textId="77777777" w:rsidR="003425D2" w:rsidRPr="003425D2" w:rsidRDefault="003425D2" w:rsidP="003425D2">
      <w:pPr>
        <w:rPr>
          <w:rFonts w:cs="Calibri"/>
          <w:szCs w:val="22"/>
          <w:lang w:eastAsia="fr-FR"/>
        </w:rPr>
      </w:pPr>
      <w:r w:rsidRPr="003425D2">
        <w:rPr>
          <w:rFonts w:cs="Calibri"/>
          <w:szCs w:val="22"/>
          <w:lang w:eastAsia="fr-FR"/>
        </w:rPr>
        <w:t xml:space="preserve">The latter will be awarded to a winner whose thesis is judged </w:t>
      </w:r>
      <w:proofErr w:type="gramStart"/>
      <w:r w:rsidRPr="003425D2">
        <w:rPr>
          <w:rFonts w:cs="Calibri"/>
          <w:szCs w:val="22"/>
          <w:lang w:eastAsia="fr-FR"/>
        </w:rPr>
        <w:t>to be socially</w:t>
      </w:r>
      <w:proofErr w:type="gramEnd"/>
      <w:r w:rsidRPr="003425D2">
        <w:rPr>
          <w:rFonts w:cs="Calibri"/>
          <w:szCs w:val="22"/>
          <w:lang w:eastAsia="fr-FR"/>
        </w:rPr>
        <w:t xml:space="preserve"> and environmentally responsible, whether in terms of the subject, the results, the impact of the thesis or the conduct of the thesis, according to the following criteria: </w:t>
      </w:r>
    </w:p>
    <w:p w14:paraId="50375ADD" w14:textId="77777777" w:rsidR="003425D2" w:rsidRPr="003425D2" w:rsidRDefault="003425D2" w:rsidP="003425D2">
      <w:pPr>
        <w:rPr>
          <w:rFonts w:cs="Calibri"/>
          <w:szCs w:val="22"/>
          <w:lang w:eastAsia="fr-FR"/>
        </w:rPr>
      </w:pPr>
    </w:p>
    <w:p w14:paraId="6E533599" w14:textId="77777777" w:rsidR="003425D2" w:rsidRDefault="003425D2" w:rsidP="003425D2">
      <w:pPr>
        <w:rPr>
          <w:rFonts w:cs="Calibri"/>
          <w:szCs w:val="22"/>
        </w:rPr>
      </w:pPr>
    </w:p>
    <w:p w14:paraId="255E0CDB" w14:textId="7D2AD66F" w:rsidR="003425D2" w:rsidRPr="003425D2" w:rsidRDefault="003425D2" w:rsidP="003425D2">
      <w:pPr>
        <w:pStyle w:val="Paragraphedeliste"/>
        <w:numPr>
          <w:ilvl w:val="0"/>
          <w:numId w:val="29"/>
        </w:numPr>
        <w:rPr>
          <w:rFonts w:cs="Calibri"/>
        </w:rPr>
      </w:pPr>
      <w:r w:rsidRPr="003425D2">
        <w:rPr>
          <w:rFonts w:cs="Calibri"/>
        </w:rPr>
        <w:t xml:space="preserve">Taking action against climate change; </w:t>
      </w:r>
    </w:p>
    <w:p w14:paraId="7D89AA34" w14:textId="75FFD1CF" w:rsidR="003425D2" w:rsidRPr="003425D2" w:rsidRDefault="003425D2" w:rsidP="003425D2">
      <w:pPr>
        <w:pStyle w:val="Paragraphedeliste"/>
        <w:numPr>
          <w:ilvl w:val="0"/>
          <w:numId w:val="29"/>
        </w:numPr>
        <w:rPr>
          <w:rFonts w:cs="Calibri"/>
        </w:rPr>
      </w:pPr>
      <w:r w:rsidRPr="003425D2">
        <w:rPr>
          <w:rFonts w:cs="Calibri"/>
        </w:rPr>
        <w:t xml:space="preserve">Conserving resources, promoting biodiversity and preventing waste; </w:t>
      </w:r>
    </w:p>
    <w:p w14:paraId="16B58E21" w14:textId="77777777" w:rsidR="003425D2" w:rsidRPr="003425D2" w:rsidRDefault="003425D2" w:rsidP="003425D2">
      <w:pPr>
        <w:pStyle w:val="Paragraphedeliste"/>
        <w:numPr>
          <w:ilvl w:val="0"/>
          <w:numId w:val="29"/>
        </w:numPr>
        <w:rPr>
          <w:rFonts w:cs="Calibri"/>
        </w:rPr>
      </w:pPr>
      <w:r w:rsidRPr="003425D2">
        <w:rPr>
          <w:rFonts w:cs="Calibri"/>
        </w:rPr>
        <w:t xml:space="preserve">Supporting social inclusion and promoting equality ; </w:t>
      </w:r>
    </w:p>
    <w:p w14:paraId="3CE8D6E7" w14:textId="77777777" w:rsidR="003425D2" w:rsidRPr="003425D2" w:rsidRDefault="003425D2" w:rsidP="003425D2">
      <w:pPr>
        <w:pStyle w:val="Paragraphedeliste"/>
        <w:numPr>
          <w:ilvl w:val="0"/>
          <w:numId w:val="29"/>
        </w:numPr>
        <w:rPr>
          <w:rFonts w:cs="Calibri"/>
        </w:rPr>
      </w:pPr>
      <w:r w:rsidRPr="003425D2">
        <w:rPr>
          <w:rFonts w:cs="Calibri"/>
        </w:rPr>
        <w:t xml:space="preserve">Supporting and developing human rights, citizenship and democracy; </w:t>
      </w:r>
    </w:p>
    <w:p w14:paraId="5EFB70C8" w14:textId="77777777" w:rsidR="003425D2" w:rsidRDefault="003425D2" w:rsidP="003425D2">
      <w:pPr>
        <w:pStyle w:val="Paragraphedeliste"/>
        <w:numPr>
          <w:ilvl w:val="0"/>
          <w:numId w:val="29"/>
        </w:numPr>
        <w:rPr>
          <w:rFonts w:cs="Calibri"/>
        </w:rPr>
      </w:pPr>
      <w:r w:rsidRPr="003425D2">
        <w:rPr>
          <w:rFonts w:cs="Calibri"/>
        </w:rPr>
        <w:t xml:space="preserve">Improving social policies and promoting quality of life ; </w:t>
      </w:r>
    </w:p>
    <w:p w14:paraId="6771F9ED" w14:textId="77777777" w:rsidR="003425D2" w:rsidRDefault="003425D2" w:rsidP="003425D2">
      <w:pPr>
        <w:pStyle w:val="Paragraphedeliste"/>
        <w:numPr>
          <w:ilvl w:val="0"/>
          <w:numId w:val="29"/>
        </w:numPr>
        <w:rPr>
          <w:rFonts w:cs="Calibri"/>
        </w:rPr>
      </w:pPr>
      <w:r w:rsidRPr="003425D2">
        <w:rPr>
          <w:rFonts w:cs="Calibri"/>
        </w:rPr>
        <w:t>Responsible research.</w:t>
      </w:r>
    </w:p>
    <w:p w14:paraId="02ACCD64" w14:textId="7AE2BAC7" w:rsidR="003425D2" w:rsidRPr="003425D2" w:rsidRDefault="003425D2" w:rsidP="003425D2">
      <w:pPr>
        <w:rPr>
          <w:rFonts w:cs="Calibri"/>
        </w:rPr>
      </w:pPr>
    </w:p>
    <w:p w14:paraId="2D5A709D" w14:textId="77777777" w:rsidR="003425D2" w:rsidRPr="003425D2" w:rsidRDefault="003425D2" w:rsidP="003425D2">
      <w:pPr>
        <w:ind w:left="360"/>
        <w:rPr>
          <w:rFonts w:cs="Calibri"/>
        </w:rPr>
      </w:pPr>
    </w:p>
    <w:p w14:paraId="07A9FCDA" w14:textId="0B88DA87" w:rsidR="003425D2" w:rsidRPr="003425D2" w:rsidRDefault="00950E20" w:rsidP="003425D2">
      <w:pPr>
        <w:pStyle w:val="Titre2"/>
        <w:numPr>
          <w:ilvl w:val="0"/>
          <w:numId w:val="2"/>
        </w:numPr>
        <w:spacing w:before="240"/>
        <w:ind w:left="284" w:hanging="284"/>
        <w:rPr>
          <w:rStyle w:val="Rfrenceintense"/>
          <w:sz w:val="36"/>
          <w:szCs w:val="28"/>
        </w:rPr>
      </w:pPr>
      <w:r w:rsidRPr="003425D2">
        <w:rPr>
          <w:rStyle w:val="Rfrenceintense"/>
          <w:b/>
          <w:sz w:val="36"/>
          <w:szCs w:val="28"/>
        </w:rPr>
        <w:t>S</w:t>
      </w:r>
      <w:r w:rsidR="002E06DD" w:rsidRPr="003425D2">
        <w:rPr>
          <w:rStyle w:val="Rfrenceintense"/>
          <w:b/>
          <w:sz w:val="36"/>
          <w:szCs w:val="28"/>
        </w:rPr>
        <w:t>chedule s</w:t>
      </w:r>
      <w:r w:rsidRPr="003425D2">
        <w:rPr>
          <w:rStyle w:val="Rfrenceintense"/>
          <w:b/>
          <w:sz w:val="36"/>
          <w:szCs w:val="28"/>
        </w:rPr>
        <w:t xml:space="preserve">ummary </w:t>
      </w:r>
      <w:r w:rsidR="002E06DD" w:rsidRPr="003425D2">
        <w:rPr>
          <w:rStyle w:val="Rfrenceintense"/>
          <w:b/>
          <w:sz w:val="36"/>
          <w:szCs w:val="28"/>
        </w:rPr>
        <w:t>for</w:t>
      </w:r>
      <w:r w:rsidRPr="003425D2">
        <w:rPr>
          <w:rStyle w:val="Rfrenceintense"/>
          <w:b/>
          <w:sz w:val="36"/>
          <w:szCs w:val="28"/>
        </w:rPr>
        <w:t xml:space="preserve"> the Thesis Award 20</w:t>
      </w:r>
      <w:r w:rsidR="00AA15A2" w:rsidRPr="003425D2">
        <w:rPr>
          <w:rStyle w:val="Rfrenceintense"/>
          <w:b/>
          <w:sz w:val="36"/>
          <w:szCs w:val="28"/>
        </w:rPr>
        <w:t>2</w:t>
      </w:r>
      <w:r w:rsidR="00527616">
        <w:rPr>
          <w:rStyle w:val="Rfrenceintense"/>
          <w:b/>
          <w:sz w:val="36"/>
          <w:szCs w:val="28"/>
        </w:rPr>
        <w:t>4</w:t>
      </w:r>
      <w:bookmarkStart w:id="1" w:name="_GoBack"/>
      <w:bookmarkEnd w:id="1"/>
      <w:r w:rsidRPr="003425D2">
        <w:rPr>
          <w:rStyle w:val="Rfrenceintense"/>
          <w:b/>
          <w:sz w:val="36"/>
          <w:szCs w:val="28"/>
        </w:rPr>
        <w:t>:</w:t>
      </w:r>
      <w:bookmarkStart w:id="2" w:name="_Hlk37769129"/>
    </w:p>
    <w:p w14:paraId="46F11503" w14:textId="77777777" w:rsidR="003425D2" w:rsidRPr="003425D2" w:rsidRDefault="003425D2" w:rsidP="003425D2">
      <w:pPr>
        <w:rPr>
          <w:rFonts w:asciiTheme="minorHAnsi" w:hAnsiTheme="minorHAnsi" w:cstheme="minorHAnsi"/>
          <w:color w:val="000000" w:themeColor="text1"/>
          <w:sz w:val="24"/>
        </w:rPr>
      </w:pPr>
    </w:p>
    <w:p w14:paraId="6776CEF5" w14:textId="0ABE7091" w:rsidR="00DA02CC" w:rsidRPr="003425D2" w:rsidRDefault="002E06DD" w:rsidP="003425D2">
      <w:pPr>
        <w:pStyle w:val="Paragraphedeliste"/>
        <w:numPr>
          <w:ilvl w:val="0"/>
          <w:numId w:val="31"/>
        </w:numPr>
        <w:rPr>
          <w:rFonts w:asciiTheme="minorHAnsi" w:hAnsiTheme="minorHAnsi" w:cstheme="minorHAnsi"/>
          <w:color w:val="000000" w:themeColor="text1"/>
          <w:sz w:val="24"/>
        </w:rPr>
      </w:pPr>
      <w:r w:rsidRPr="003425D2">
        <w:rPr>
          <w:rFonts w:asciiTheme="minorHAnsi" w:hAnsiTheme="minorHAnsi" w:cstheme="minorHAnsi"/>
          <w:color w:val="000000" w:themeColor="text1"/>
          <w:sz w:val="24"/>
        </w:rPr>
        <w:t>Send</w:t>
      </w:r>
      <w:r w:rsidR="00950E20" w:rsidRPr="003425D2">
        <w:rPr>
          <w:rFonts w:asciiTheme="minorHAnsi" w:hAnsiTheme="minorHAnsi" w:cstheme="minorHAnsi"/>
          <w:color w:val="000000" w:themeColor="text1"/>
          <w:sz w:val="24"/>
        </w:rPr>
        <w:t xml:space="preserve"> </w:t>
      </w:r>
      <w:r w:rsidRPr="003425D2">
        <w:rPr>
          <w:rFonts w:asciiTheme="minorHAnsi" w:hAnsiTheme="minorHAnsi" w:cstheme="minorHAnsi"/>
          <w:color w:val="000000" w:themeColor="text1"/>
          <w:sz w:val="24"/>
        </w:rPr>
        <w:t>your</w:t>
      </w:r>
      <w:r w:rsidR="001957F9" w:rsidRPr="003425D2">
        <w:rPr>
          <w:rFonts w:asciiTheme="minorHAnsi" w:hAnsiTheme="minorHAnsi" w:cstheme="minorHAnsi"/>
          <w:color w:val="000000" w:themeColor="text1"/>
          <w:sz w:val="24"/>
        </w:rPr>
        <w:t xml:space="preserve"> </w:t>
      </w:r>
      <w:r w:rsidRPr="003425D2">
        <w:rPr>
          <w:rFonts w:asciiTheme="minorHAnsi" w:hAnsiTheme="minorHAnsi" w:cstheme="minorHAnsi"/>
          <w:color w:val="000000" w:themeColor="text1"/>
          <w:sz w:val="24"/>
        </w:rPr>
        <w:t xml:space="preserve">application </w:t>
      </w:r>
      <w:r w:rsidR="00950E20" w:rsidRPr="003425D2">
        <w:rPr>
          <w:rFonts w:asciiTheme="minorHAnsi" w:hAnsiTheme="minorHAnsi" w:cstheme="minorHAnsi"/>
          <w:color w:val="000000" w:themeColor="text1"/>
          <w:sz w:val="24"/>
        </w:rPr>
        <w:t xml:space="preserve">file </w:t>
      </w:r>
      <w:r w:rsidR="001957F9" w:rsidRPr="003425D2">
        <w:rPr>
          <w:rFonts w:asciiTheme="minorHAnsi" w:hAnsiTheme="minorHAnsi" w:cstheme="minorHAnsi"/>
          <w:color w:val="000000" w:themeColor="text1"/>
          <w:sz w:val="24"/>
        </w:rPr>
        <w:t>to your doctoral school</w:t>
      </w:r>
      <w:r w:rsidR="005C36FD" w:rsidRPr="003425D2">
        <w:rPr>
          <w:rFonts w:asciiTheme="minorHAnsi" w:hAnsiTheme="minorHAnsi" w:cstheme="minorHAnsi"/>
          <w:color w:val="000000" w:themeColor="text1"/>
          <w:sz w:val="24"/>
        </w:rPr>
        <w:t xml:space="preserve">: contact your doctoral school to find out the deadline for </w:t>
      </w:r>
      <w:r w:rsidRPr="003425D2">
        <w:rPr>
          <w:rFonts w:asciiTheme="minorHAnsi" w:hAnsiTheme="minorHAnsi" w:cstheme="minorHAnsi"/>
          <w:color w:val="000000" w:themeColor="text1"/>
          <w:sz w:val="24"/>
        </w:rPr>
        <w:t>handing in</w:t>
      </w:r>
      <w:r w:rsidR="005C36FD" w:rsidRPr="003425D2">
        <w:rPr>
          <w:rFonts w:asciiTheme="minorHAnsi" w:hAnsiTheme="minorHAnsi" w:cstheme="minorHAnsi"/>
          <w:color w:val="000000" w:themeColor="text1"/>
          <w:sz w:val="24"/>
        </w:rPr>
        <w:t xml:space="preserve"> the application file </w:t>
      </w:r>
      <w:r w:rsidR="0007017C" w:rsidRPr="003425D2">
        <w:rPr>
          <w:rFonts w:asciiTheme="minorHAnsi" w:hAnsiTheme="minorHAnsi" w:cstheme="minorHAnsi"/>
          <w:color w:val="000000" w:themeColor="text1"/>
          <w:sz w:val="24"/>
        </w:rPr>
        <w:t xml:space="preserve">(March </w:t>
      </w:r>
      <w:r w:rsidR="004A56A9" w:rsidRPr="003425D2">
        <w:rPr>
          <w:rFonts w:asciiTheme="minorHAnsi" w:hAnsiTheme="minorHAnsi" w:cstheme="minorHAnsi"/>
          <w:color w:val="000000" w:themeColor="text1"/>
          <w:sz w:val="24"/>
        </w:rPr>
        <w:t>202</w:t>
      </w:r>
      <w:r w:rsidR="003425D2" w:rsidRPr="003425D2">
        <w:rPr>
          <w:rFonts w:asciiTheme="minorHAnsi" w:hAnsiTheme="minorHAnsi" w:cstheme="minorHAnsi"/>
          <w:color w:val="000000" w:themeColor="text1"/>
          <w:sz w:val="24"/>
        </w:rPr>
        <w:t>4</w:t>
      </w:r>
      <w:r w:rsidR="0007017C" w:rsidRPr="003425D2">
        <w:rPr>
          <w:rFonts w:asciiTheme="minorHAnsi" w:hAnsiTheme="minorHAnsi" w:cstheme="minorHAnsi"/>
          <w:color w:val="000000" w:themeColor="text1"/>
          <w:sz w:val="24"/>
        </w:rPr>
        <w:t>)</w:t>
      </w:r>
    </w:p>
    <w:bookmarkEnd w:id="2"/>
    <w:p w14:paraId="53EE8650" w14:textId="1020362F" w:rsidR="00DA02CC" w:rsidRPr="003425D2" w:rsidRDefault="005365BC" w:rsidP="003425D2">
      <w:pPr>
        <w:pStyle w:val="Paragraphedeliste"/>
        <w:numPr>
          <w:ilvl w:val="0"/>
          <w:numId w:val="31"/>
        </w:numPr>
        <w:rPr>
          <w:rFonts w:asciiTheme="minorHAnsi" w:hAnsiTheme="minorHAnsi" w:cstheme="minorHAnsi"/>
          <w:color w:val="000000" w:themeColor="text1"/>
          <w:sz w:val="24"/>
        </w:rPr>
      </w:pPr>
      <w:r>
        <w:rPr>
          <w:rFonts w:asciiTheme="minorHAnsi" w:hAnsiTheme="minorHAnsi" w:cstheme="minorHAnsi"/>
          <w:color w:val="000000" w:themeColor="text1"/>
          <w:sz w:val="24"/>
        </w:rPr>
        <w:t>Monday</w:t>
      </w:r>
      <w:r w:rsidR="00950E20" w:rsidRPr="003425D2">
        <w:rPr>
          <w:rFonts w:asciiTheme="minorHAnsi" w:hAnsiTheme="minorHAnsi" w:cstheme="minorHAnsi"/>
          <w:color w:val="000000" w:themeColor="text1"/>
          <w:sz w:val="24"/>
        </w:rPr>
        <w:t xml:space="preserve"> </w:t>
      </w:r>
      <w:r w:rsidR="005C36FD" w:rsidRPr="003425D2">
        <w:rPr>
          <w:rFonts w:asciiTheme="minorHAnsi" w:hAnsiTheme="minorHAnsi" w:cstheme="minorHAnsi"/>
          <w:color w:val="000000" w:themeColor="text1"/>
          <w:sz w:val="24"/>
        </w:rPr>
        <w:t>May</w:t>
      </w:r>
      <w:r w:rsidR="002E06DD" w:rsidRPr="003425D2">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27</w:t>
      </w:r>
      <w:r w:rsidR="005C36FD" w:rsidRPr="003425D2">
        <w:rPr>
          <w:rFonts w:asciiTheme="minorHAnsi" w:hAnsiTheme="minorHAnsi" w:cstheme="minorHAnsi"/>
          <w:color w:val="000000" w:themeColor="text1"/>
          <w:sz w:val="24"/>
        </w:rPr>
        <w:t xml:space="preserve"> 202</w:t>
      </w:r>
      <w:r>
        <w:rPr>
          <w:rFonts w:asciiTheme="minorHAnsi" w:hAnsiTheme="minorHAnsi" w:cstheme="minorHAnsi"/>
          <w:color w:val="000000" w:themeColor="text1"/>
          <w:sz w:val="24"/>
        </w:rPr>
        <w:t>4</w:t>
      </w:r>
      <w:r w:rsidR="005C36FD" w:rsidRPr="003425D2">
        <w:rPr>
          <w:rFonts w:asciiTheme="minorHAnsi" w:hAnsiTheme="minorHAnsi" w:cstheme="minorHAnsi"/>
          <w:color w:val="000000" w:themeColor="text1"/>
          <w:sz w:val="24"/>
        </w:rPr>
        <w:t xml:space="preserve">: results </w:t>
      </w:r>
      <w:r w:rsidR="002245B7" w:rsidRPr="003425D2">
        <w:rPr>
          <w:rFonts w:asciiTheme="minorHAnsi" w:hAnsiTheme="minorHAnsi" w:cstheme="minorHAnsi"/>
          <w:color w:val="000000" w:themeColor="text1"/>
          <w:sz w:val="24"/>
        </w:rPr>
        <w:t xml:space="preserve">announced </w:t>
      </w:r>
      <w:r w:rsidR="005C36FD" w:rsidRPr="003425D2">
        <w:rPr>
          <w:rFonts w:asciiTheme="minorHAnsi" w:hAnsiTheme="minorHAnsi" w:cstheme="minorHAnsi"/>
          <w:color w:val="000000" w:themeColor="text1"/>
          <w:sz w:val="24"/>
        </w:rPr>
        <w:t xml:space="preserve">to </w:t>
      </w:r>
      <w:r w:rsidR="002E06DD" w:rsidRPr="003425D2">
        <w:rPr>
          <w:rFonts w:asciiTheme="minorHAnsi" w:hAnsiTheme="minorHAnsi" w:cstheme="minorHAnsi"/>
          <w:color w:val="000000" w:themeColor="text1"/>
          <w:sz w:val="24"/>
        </w:rPr>
        <w:t>PhD graduates</w:t>
      </w:r>
    </w:p>
    <w:p w14:paraId="00A387D4" w14:textId="78D32CA8" w:rsidR="00DA02CC" w:rsidRPr="003425D2" w:rsidRDefault="003425D2" w:rsidP="003425D2">
      <w:pPr>
        <w:pStyle w:val="Paragraphedeliste"/>
        <w:numPr>
          <w:ilvl w:val="0"/>
          <w:numId w:val="31"/>
        </w:numPr>
        <w:rPr>
          <w:rFonts w:asciiTheme="minorHAnsi" w:hAnsiTheme="minorHAnsi" w:cstheme="minorHAnsi"/>
          <w:b/>
          <w:color w:val="000000" w:themeColor="text1"/>
          <w:sz w:val="24"/>
        </w:rPr>
      </w:pPr>
      <w:r>
        <w:rPr>
          <w:rFonts w:asciiTheme="minorHAnsi" w:hAnsiTheme="minorHAnsi" w:cstheme="minorHAnsi"/>
          <w:b/>
          <w:color w:val="000000" w:themeColor="text1"/>
          <w:sz w:val="24"/>
        </w:rPr>
        <w:t>Thursday</w:t>
      </w:r>
      <w:r w:rsidR="00950E20" w:rsidRPr="003425D2">
        <w:rPr>
          <w:rFonts w:asciiTheme="minorHAnsi" w:hAnsiTheme="minorHAnsi" w:cstheme="minorHAnsi"/>
          <w:b/>
          <w:color w:val="000000" w:themeColor="text1"/>
          <w:sz w:val="24"/>
        </w:rPr>
        <w:t xml:space="preserve">, </w:t>
      </w:r>
      <w:r w:rsidR="00654662" w:rsidRPr="003425D2">
        <w:rPr>
          <w:rFonts w:asciiTheme="minorHAnsi" w:hAnsiTheme="minorHAnsi" w:cstheme="minorHAnsi"/>
          <w:b/>
          <w:color w:val="000000" w:themeColor="text1"/>
          <w:sz w:val="24"/>
        </w:rPr>
        <w:t>June</w:t>
      </w:r>
      <w:r w:rsidR="002E06DD" w:rsidRPr="003425D2">
        <w:rPr>
          <w:rFonts w:asciiTheme="minorHAnsi" w:hAnsiTheme="minorHAnsi" w:cstheme="minorHAnsi"/>
          <w:b/>
          <w:color w:val="000000" w:themeColor="text1"/>
          <w:sz w:val="24"/>
        </w:rPr>
        <w:t xml:space="preserve"> </w:t>
      </w:r>
      <w:r w:rsidR="005C36FD" w:rsidRPr="003425D2">
        <w:rPr>
          <w:rFonts w:asciiTheme="minorHAnsi" w:hAnsiTheme="minorHAnsi" w:cstheme="minorHAnsi"/>
          <w:b/>
          <w:color w:val="000000" w:themeColor="text1"/>
          <w:sz w:val="24"/>
        </w:rPr>
        <w:t>2</w:t>
      </w:r>
      <w:r>
        <w:rPr>
          <w:rFonts w:asciiTheme="minorHAnsi" w:hAnsiTheme="minorHAnsi" w:cstheme="minorHAnsi"/>
          <w:b/>
          <w:color w:val="000000" w:themeColor="text1"/>
          <w:sz w:val="24"/>
        </w:rPr>
        <w:t>5</w:t>
      </w:r>
      <w:r w:rsidR="00654662" w:rsidRPr="003425D2">
        <w:rPr>
          <w:rFonts w:asciiTheme="minorHAnsi" w:hAnsiTheme="minorHAnsi" w:cstheme="minorHAnsi"/>
          <w:b/>
          <w:color w:val="000000" w:themeColor="text1"/>
          <w:sz w:val="24"/>
        </w:rPr>
        <w:t xml:space="preserve"> 202</w:t>
      </w:r>
      <w:r>
        <w:rPr>
          <w:rFonts w:asciiTheme="minorHAnsi" w:hAnsiTheme="minorHAnsi" w:cstheme="minorHAnsi"/>
          <w:b/>
          <w:color w:val="000000" w:themeColor="text1"/>
          <w:sz w:val="24"/>
        </w:rPr>
        <w:t>4, 5:00 pm</w:t>
      </w:r>
      <w:r w:rsidR="00654662" w:rsidRPr="003425D2">
        <w:rPr>
          <w:rFonts w:asciiTheme="minorHAnsi" w:hAnsiTheme="minorHAnsi" w:cstheme="minorHAnsi"/>
          <w:b/>
          <w:color w:val="000000" w:themeColor="text1"/>
          <w:sz w:val="24"/>
        </w:rPr>
        <w:t xml:space="preserve">: </w:t>
      </w:r>
      <w:r w:rsidR="00950E20" w:rsidRPr="003425D2">
        <w:rPr>
          <w:rFonts w:asciiTheme="minorHAnsi" w:hAnsiTheme="minorHAnsi" w:cstheme="minorHAnsi"/>
          <w:b/>
          <w:color w:val="000000" w:themeColor="text1"/>
          <w:sz w:val="24"/>
        </w:rPr>
        <w:t xml:space="preserve">Awards ceremony during the </w:t>
      </w:r>
      <w:r w:rsidR="002E06DD" w:rsidRPr="003425D2">
        <w:rPr>
          <w:rFonts w:asciiTheme="minorHAnsi" w:hAnsiTheme="minorHAnsi" w:cstheme="minorHAnsi"/>
          <w:b/>
          <w:color w:val="000000" w:themeColor="text1"/>
          <w:sz w:val="24"/>
        </w:rPr>
        <w:t>PhD Ceremony</w:t>
      </w:r>
    </w:p>
    <w:p w14:paraId="1C9E7E8C" w14:textId="77777777" w:rsidR="00FD2C6A" w:rsidRPr="00233166" w:rsidRDefault="00FD2C6A" w:rsidP="009564C7">
      <w:pPr>
        <w:rPr>
          <w:rFonts w:asciiTheme="minorHAnsi" w:hAnsiTheme="minorHAnsi" w:cstheme="minorHAnsi"/>
          <w:b/>
          <w:color w:val="FF0000"/>
          <w:sz w:val="24"/>
        </w:rPr>
      </w:pPr>
    </w:p>
    <w:p w14:paraId="78388F85" w14:textId="77777777" w:rsidR="00DA02CC" w:rsidRPr="00233166" w:rsidRDefault="002E06DD">
      <w:pPr>
        <w:rPr>
          <w:rFonts w:asciiTheme="minorHAnsi" w:hAnsiTheme="minorHAnsi" w:cstheme="minorHAnsi"/>
          <w:color w:val="000000" w:themeColor="text1"/>
          <w:sz w:val="24"/>
        </w:rPr>
      </w:pPr>
      <w:r w:rsidRPr="00233166">
        <w:rPr>
          <w:rFonts w:asciiTheme="minorHAnsi" w:hAnsiTheme="minorHAnsi" w:cstheme="minorHAnsi"/>
          <w:b/>
          <w:color w:val="FF0000"/>
          <w:sz w:val="24"/>
        </w:rPr>
        <w:t>PLEASE NOTE</w:t>
      </w:r>
      <w:r w:rsidR="00C92B3B" w:rsidRPr="00233166">
        <w:rPr>
          <w:rFonts w:asciiTheme="minorHAnsi" w:hAnsiTheme="minorHAnsi" w:cstheme="minorHAnsi"/>
          <w:b/>
          <w:color w:val="FF0000"/>
          <w:sz w:val="24"/>
        </w:rPr>
        <w:t xml:space="preserve"> </w:t>
      </w:r>
      <w:r w:rsidR="00C92B3B" w:rsidRPr="00233166">
        <w:rPr>
          <w:rFonts w:asciiTheme="minorHAnsi" w:hAnsiTheme="minorHAnsi" w:cstheme="minorHAnsi"/>
          <w:color w:val="000000" w:themeColor="text1"/>
          <w:sz w:val="24"/>
        </w:rPr>
        <w:t xml:space="preserve">the </w:t>
      </w:r>
      <w:r w:rsidRPr="00233166">
        <w:rPr>
          <w:rFonts w:asciiTheme="minorHAnsi" w:hAnsiTheme="minorHAnsi" w:cstheme="minorHAnsi"/>
          <w:color w:val="000000" w:themeColor="text1"/>
          <w:sz w:val="24"/>
        </w:rPr>
        <w:t xml:space="preserve">ceremony </w:t>
      </w:r>
      <w:r w:rsidR="00C92B3B" w:rsidRPr="00233166">
        <w:rPr>
          <w:rFonts w:asciiTheme="minorHAnsi" w:hAnsiTheme="minorHAnsi" w:cstheme="minorHAnsi"/>
          <w:color w:val="000000" w:themeColor="text1"/>
          <w:sz w:val="24"/>
        </w:rPr>
        <w:t xml:space="preserve">date in order to </w:t>
      </w:r>
      <w:r w:rsidR="00950E20" w:rsidRPr="00233166">
        <w:rPr>
          <w:rFonts w:asciiTheme="minorHAnsi" w:hAnsiTheme="minorHAnsi" w:cstheme="minorHAnsi"/>
          <w:color w:val="000000" w:themeColor="text1"/>
          <w:sz w:val="24"/>
        </w:rPr>
        <w:t xml:space="preserve">be </w:t>
      </w:r>
      <w:r w:rsidR="00C92B3B" w:rsidRPr="00233166">
        <w:rPr>
          <w:rFonts w:asciiTheme="minorHAnsi" w:hAnsiTheme="minorHAnsi" w:cstheme="minorHAnsi"/>
          <w:color w:val="000000" w:themeColor="text1"/>
          <w:sz w:val="24"/>
        </w:rPr>
        <w:t xml:space="preserve">available if you are a </w:t>
      </w:r>
      <w:r w:rsidRPr="00233166">
        <w:rPr>
          <w:rFonts w:asciiTheme="minorHAnsi" w:hAnsiTheme="minorHAnsi" w:cstheme="minorHAnsi"/>
          <w:color w:val="000000" w:themeColor="text1"/>
          <w:sz w:val="24"/>
        </w:rPr>
        <w:t>winner</w:t>
      </w:r>
      <w:r w:rsidR="00C92B3B" w:rsidRPr="00233166">
        <w:rPr>
          <w:rFonts w:asciiTheme="minorHAnsi" w:hAnsiTheme="minorHAnsi" w:cstheme="minorHAnsi"/>
          <w:color w:val="000000" w:themeColor="text1"/>
          <w:sz w:val="24"/>
        </w:rPr>
        <w:t xml:space="preserve">. We also advise you to inform your thesis supervisor of the date as they </w:t>
      </w:r>
      <w:proofErr w:type="gramStart"/>
      <w:r w:rsidR="00C92B3B" w:rsidRPr="00233166">
        <w:rPr>
          <w:rFonts w:asciiTheme="minorHAnsi" w:hAnsiTheme="minorHAnsi" w:cstheme="minorHAnsi"/>
          <w:color w:val="000000" w:themeColor="text1"/>
          <w:sz w:val="24"/>
        </w:rPr>
        <w:t>are invited</w:t>
      </w:r>
      <w:proofErr w:type="gramEnd"/>
      <w:r w:rsidR="00C92B3B" w:rsidRPr="00233166">
        <w:rPr>
          <w:rFonts w:asciiTheme="minorHAnsi" w:hAnsiTheme="minorHAnsi" w:cstheme="minorHAnsi"/>
          <w:color w:val="000000" w:themeColor="text1"/>
          <w:sz w:val="24"/>
        </w:rPr>
        <w:t xml:space="preserve"> </w:t>
      </w:r>
      <w:r w:rsidR="00F860CB" w:rsidRPr="00233166">
        <w:rPr>
          <w:rFonts w:asciiTheme="minorHAnsi" w:hAnsiTheme="minorHAnsi" w:cstheme="minorHAnsi"/>
          <w:color w:val="000000" w:themeColor="text1"/>
          <w:sz w:val="24"/>
        </w:rPr>
        <w:t xml:space="preserve">to </w:t>
      </w:r>
      <w:r w:rsidR="00C92B3B" w:rsidRPr="00233166">
        <w:rPr>
          <w:rFonts w:asciiTheme="minorHAnsi" w:hAnsiTheme="minorHAnsi" w:cstheme="minorHAnsi"/>
          <w:color w:val="000000" w:themeColor="text1"/>
          <w:sz w:val="24"/>
        </w:rPr>
        <w:t>the ceremony.</w:t>
      </w:r>
    </w:p>
    <w:p w14:paraId="2CE6CBD4" w14:textId="77777777" w:rsidR="009E4210" w:rsidRPr="00233166" w:rsidRDefault="009E4210" w:rsidP="009E4210">
      <w:pPr>
        <w:rPr>
          <w:rFonts w:asciiTheme="minorHAnsi" w:hAnsiTheme="minorHAnsi" w:cstheme="minorHAnsi"/>
          <w:b/>
          <w:color w:val="FF0000"/>
          <w:sz w:val="24"/>
        </w:rPr>
      </w:pPr>
    </w:p>
    <w:p w14:paraId="2D265278" w14:textId="77777777" w:rsidR="00DA02CC" w:rsidRPr="003425D2" w:rsidRDefault="00950E20">
      <w:pPr>
        <w:rPr>
          <w:rFonts w:asciiTheme="minorHAnsi" w:hAnsiTheme="minorHAnsi" w:cstheme="minorHAnsi"/>
          <w:sz w:val="24"/>
        </w:rPr>
      </w:pPr>
      <w:r w:rsidRPr="003425D2">
        <w:rPr>
          <w:rFonts w:asciiTheme="minorHAnsi" w:hAnsiTheme="minorHAnsi" w:cstheme="minorHAnsi"/>
          <w:sz w:val="24"/>
        </w:rPr>
        <w:t xml:space="preserve">We remain at your disposal for any </w:t>
      </w:r>
      <w:r w:rsidR="009B2414" w:rsidRPr="003425D2">
        <w:rPr>
          <w:rFonts w:asciiTheme="minorHAnsi" w:hAnsiTheme="minorHAnsi" w:cstheme="minorHAnsi"/>
          <w:sz w:val="24"/>
        </w:rPr>
        <w:t xml:space="preserve">further </w:t>
      </w:r>
      <w:r w:rsidRPr="003425D2">
        <w:rPr>
          <w:rFonts w:asciiTheme="minorHAnsi" w:hAnsiTheme="minorHAnsi" w:cstheme="minorHAnsi"/>
          <w:sz w:val="24"/>
        </w:rPr>
        <w:t>information.</w:t>
      </w:r>
    </w:p>
    <w:p w14:paraId="6FD50D71" w14:textId="77777777" w:rsidR="00DA02CC" w:rsidRPr="003425D2" w:rsidRDefault="00950E20">
      <w:pPr>
        <w:rPr>
          <w:color w:val="000000" w:themeColor="text1"/>
          <w:sz w:val="24"/>
        </w:rPr>
      </w:pPr>
      <w:r w:rsidRPr="003425D2">
        <w:rPr>
          <w:rFonts w:cs="Calibri"/>
          <w:szCs w:val="22"/>
          <w:lang w:eastAsia="fr-FR"/>
        </w:rPr>
        <w:t xml:space="preserve">Contact: </w:t>
      </w:r>
      <w:r w:rsidR="00766384" w:rsidRPr="003425D2">
        <w:rPr>
          <w:rFonts w:cs="Calibri"/>
          <w:szCs w:val="22"/>
          <w:lang w:eastAsia="fr-FR"/>
        </w:rPr>
        <w:t xml:space="preserve">phd-events@univ-grenoble-alpes.fr </w:t>
      </w:r>
    </w:p>
    <w:p w14:paraId="5B718A0E" w14:textId="77777777" w:rsidR="00CA460C" w:rsidRPr="00233166" w:rsidRDefault="00CA460C">
      <w:pPr>
        <w:rPr>
          <w:rFonts w:asciiTheme="minorHAnsi" w:hAnsiTheme="minorHAnsi" w:cstheme="minorHAnsi"/>
          <w:b/>
          <w:color w:val="000000" w:themeColor="text1"/>
          <w:sz w:val="24"/>
        </w:rPr>
      </w:pPr>
    </w:p>
    <w:p w14:paraId="2DCA2B68" w14:textId="77777777" w:rsidR="00DA02CC" w:rsidRPr="00233166" w:rsidRDefault="002E06DD">
      <w:pPr>
        <w:rPr>
          <w:rFonts w:asciiTheme="minorHAnsi" w:hAnsiTheme="minorHAnsi" w:cstheme="minorHAnsi"/>
          <w:b/>
          <w:color w:val="000000" w:themeColor="text1"/>
          <w:sz w:val="24"/>
        </w:rPr>
      </w:pPr>
      <w:r w:rsidRPr="00233166">
        <w:rPr>
          <w:rFonts w:asciiTheme="minorHAnsi" w:hAnsiTheme="minorHAnsi" w:cstheme="minorHAnsi"/>
          <w:b/>
          <w:color w:val="000000" w:themeColor="text1"/>
          <w:sz w:val="24"/>
        </w:rPr>
        <w:t>PLEASE NOTE</w:t>
      </w:r>
      <w:r w:rsidR="00950E20" w:rsidRPr="00233166">
        <w:rPr>
          <w:rFonts w:asciiTheme="minorHAnsi" w:hAnsiTheme="minorHAnsi" w:cstheme="minorHAnsi"/>
          <w:b/>
          <w:color w:val="000000" w:themeColor="text1"/>
          <w:sz w:val="24"/>
        </w:rPr>
        <w:t xml:space="preserve">: we remind you that your </w:t>
      </w:r>
      <w:r w:rsidR="00410DFF" w:rsidRPr="00233166">
        <w:rPr>
          <w:rFonts w:asciiTheme="minorHAnsi" w:hAnsiTheme="minorHAnsi" w:cstheme="minorHAnsi"/>
          <w:b/>
          <w:color w:val="000000" w:themeColor="text1"/>
          <w:sz w:val="24"/>
        </w:rPr>
        <w:t>application</w:t>
      </w:r>
      <w:r w:rsidR="00950E20" w:rsidRPr="00233166">
        <w:rPr>
          <w:rFonts w:asciiTheme="minorHAnsi" w:hAnsiTheme="minorHAnsi" w:cstheme="minorHAnsi"/>
          <w:b/>
          <w:color w:val="000000" w:themeColor="text1"/>
          <w:sz w:val="24"/>
        </w:rPr>
        <w:t xml:space="preserve"> file </w:t>
      </w:r>
      <w:proofErr w:type="gramStart"/>
      <w:r w:rsidR="00950E20" w:rsidRPr="00233166">
        <w:rPr>
          <w:rFonts w:asciiTheme="minorHAnsi" w:hAnsiTheme="minorHAnsi" w:cstheme="minorHAnsi"/>
          <w:b/>
          <w:color w:val="000000" w:themeColor="text1"/>
          <w:sz w:val="24"/>
        </w:rPr>
        <w:t>must be sent</w:t>
      </w:r>
      <w:proofErr w:type="gramEnd"/>
      <w:r w:rsidR="00950E20" w:rsidRPr="00233166">
        <w:rPr>
          <w:rFonts w:asciiTheme="minorHAnsi" w:hAnsiTheme="minorHAnsi" w:cstheme="minorHAnsi"/>
          <w:b/>
          <w:color w:val="000000" w:themeColor="text1"/>
          <w:sz w:val="24"/>
        </w:rPr>
        <w:t xml:space="preserve"> to your doctoral school</w:t>
      </w:r>
    </w:p>
    <w:sectPr w:rsidR="00DA02CC" w:rsidRPr="00233166" w:rsidSect="00AA25AF">
      <w:headerReference w:type="default" r:id="rId8"/>
      <w:pgSz w:w="11906" w:h="16838"/>
      <w:pgMar w:top="1417"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07069" w16cid:durableId="2778D989"/>
  <w16cid:commentId w16cid:paraId="7D158DBF" w16cid:durableId="2778DB4D"/>
  <w16cid:commentId w16cid:paraId="711253E5" w16cid:durableId="2778DB86"/>
  <w16cid:commentId w16cid:paraId="618FA877" w16cid:durableId="2778DCDA"/>
  <w16cid:commentId w16cid:paraId="261E7A5C" w16cid:durableId="2778DCE4"/>
  <w16cid:commentId w16cid:paraId="54398BD6" w16cid:durableId="2778D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9388" w14:textId="77777777" w:rsidR="00F2550F" w:rsidRDefault="00F2550F" w:rsidP="00705D40">
      <w:r>
        <w:separator/>
      </w:r>
    </w:p>
  </w:endnote>
  <w:endnote w:type="continuationSeparator" w:id="0">
    <w:p w14:paraId="4C8A4C57" w14:textId="77777777" w:rsidR="00F2550F" w:rsidRDefault="00F2550F" w:rsidP="007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93ED" w14:textId="77777777" w:rsidR="00F2550F" w:rsidRDefault="00F2550F" w:rsidP="00705D40">
      <w:r>
        <w:separator/>
      </w:r>
    </w:p>
  </w:footnote>
  <w:footnote w:type="continuationSeparator" w:id="0">
    <w:p w14:paraId="392FBEBA" w14:textId="77777777" w:rsidR="00F2550F" w:rsidRDefault="00F2550F" w:rsidP="007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8245" w14:textId="77777777" w:rsidR="00DA02CC" w:rsidRDefault="00950E20">
    <w:pPr>
      <w:pStyle w:val="En-tte"/>
      <w:tabs>
        <w:tab w:val="clear" w:pos="4536"/>
        <w:tab w:val="clear" w:pos="9072"/>
        <w:tab w:val="left" w:pos="4678"/>
      </w:tabs>
      <w:ind w:left="-851" w:right="-859"/>
      <w:rPr>
        <w:sz w:val="20"/>
        <w:szCs w:val="20"/>
      </w:rPr>
    </w:pPr>
    <w:r>
      <w:rPr>
        <w:noProof/>
        <w:lang w:val="fr-FR" w:eastAsia="fr-FR"/>
      </w:rPr>
      <w:drawing>
        <wp:anchor distT="0" distB="0" distL="114300" distR="114300" simplePos="0" relativeHeight="251659264" behindDoc="0" locked="0" layoutInCell="1" allowOverlap="1" wp14:anchorId="3E4CC21E" wp14:editId="21BFDF07">
          <wp:simplePos x="0" y="0"/>
          <wp:positionH relativeFrom="margin">
            <wp:posOffset>635</wp:posOffset>
          </wp:positionH>
          <wp:positionV relativeFrom="margin">
            <wp:posOffset>-986155</wp:posOffset>
          </wp:positionV>
          <wp:extent cx="1511300" cy="953770"/>
          <wp:effectExtent l="0" t="0" r="0" b="0"/>
          <wp:wrapSquare wrapText="bothSides"/>
          <wp:docPr id="4" name="Image 4" descr="logo_UGA_couleur_rvb-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rvb-2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953770"/>
                  </a:xfrm>
                  <a:prstGeom prst="rect">
                    <a:avLst/>
                  </a:prstGeom>
                  <a:noFill/>
                </pic:spPr>
              </pic:pic>
            </a:graphicData>
          </a:graphic>
          <wp14:sizeRelH relativeFrom="page">
            <wp14:pctWidth>0</wp14:pctWidth>
          </wp14:sizeRelH>
          <wp14:sizeRelV relativeFrom="page">
            <wp14:pctHeight>0</wp14:pctHeight>
          </wp14:sizeRelV>
        </wp:anchor>
      </w:drawing>
    </w:r>
    <w:r w:rsidR="00705D40" w:rsidRPr="00B9457D">
      <w:rPr>
        <w:b/>
        <w:sz w:val="32"/>
        <w:szCs w:val="32"/>
      </w:rPr>
      <w:tab/>
    </w:r>
  </w:p>
  <w:p w14:paraId="46C56DE7" w14:textId="77777777" w:rsidR="004D2E23" w:rsidRDefault="004D2E23" w:rsidP="004D2E23">
    <w:pPr>
      <w:pStyle w:val="En-tte"/>
      <w:tabs>
        <w:tab w:val="clear" w:pos="4536"/>
        <w:tab w:val="clear" w:pos="9072"/>
        <w:tab w:val="left" w:pos="5387"/>
        <w:tab w:val="left" w:pos="5529"/>
      </w:tabs>
      <w:ind w:left="-851" w:right="-859"/>
      <w:rPr>
        <w:i/>
        <w:color w:val="595959"/>
        <w:szCs w:val="22"/>
      </w:rPr>
    </w:pPr>
  </w:p>
  <w:p w14:paraId="1F1612C8" w14:textId="77777777" w:rsidR="00E13106" w:rsidRDefault="00E13106" w:rsidP="004D2E23">
    <w:pPr>
      <w:pStyle w:val="En-tte"/>
      <w:tabs>
        <w:tab w:val="clear" w:pos="4536"/>
        <w:tab w:val="clear" w:pos="9072"/>
        <w:tab w:val="left" w:pos="5387"/>
        <w:tab w:val="left" w:pos="5529"/>
      </w:tabs>
      <w:ind w:right="-859"/>
      <w:rPr>
        <w:i/>
        <w:color w:val="595959"/>
        <w:szCs w:val="22"/>
      </w:rPr>
    </w:pPr>
  </w:p>
  <w:p w14:paraId="2CDB50A8" w14:textId="77777777" w:rsidR="00705D40" w:rsidRDefault="00705D40" w:rsidP="00151292">
    <w:pPr>
      <w:pStyle w:val="En-tte"/>
      <w:tabs>
        <w:tab w:val="clear" w:pos="4536"/>
        <w:tab w:val="clear" w:pos="9072"/>
        <w:tab w:val="left" w:pos="5387"/>
        <w:tab w:val="left" w:pos="5529"/>
      </w:tabs>
      <w:ind w:right="-859"/>
    </w:pPr>
    <w:r>
      <w:rPr>
        <w:color w:val="595959"/>
        <w:szCs w:val="22"/>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801"/>
    <w:multiLevelType w:val="hybridMultilevel"/>
    <w:tmpl w:val="B13E4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F1C46"/>
    <w:multiLevelType w:val="hybridMultilevel"/>
    <w:tmpl w:val="AE544BC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120DD7"/>
    <w:multiLevelType w:val="hybridMultilevel"/>
    <w:tmpl w:val="2220AA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E30F8"/>
    <w:multiLevelType w:val="hybridMultilevel"/>
    <w:tmpl w:val="AE4E99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73E6C"/>
    <w:multiLevelType w:val="hybridMultilevel"/>
    <w:tmpl w:val="49D28F12"/>
    <w:lvl w:ilvl="0" w:tplc="AE70AE96">
      <w:start w:val="1"/>
      <w:numFmt w:val="bullet"/>
      <w:pStyle w:val="Titre2"/>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50E93"/>
    <w:multiLevelType w:val="hybridMultilevel"/>
    <w:tmpl w:val="709C7D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176F91"/>
    <w:multiLevelType w:val="hybridMultilevel"/>
    <w:tmpl w:val="BA840C22"/>
    <w:lvl w:ilvl="0" w:tplc="040C000D">
      <w:start w:val="1"/>
      <w:numFmt w:val="bullet"/>
      <w:lvlText w:val=""/>
      <w:lvlJc w:val="left"/>
      <w:pPr>
        <w:ind w:left="-1404" w:hanging="360"/>
      </w:pPr>
      <w:rPr>
        <w:rFonts w:ascii="Wingdings" w:hAnsi="Wingdings" w:hint="default"/>
      </w:rPr>
    </w:lvl>
    <w:lvl w:ilvl="1" w:tplc="040C000D">
      <w:start w:val="1"/>
      <w:numFmt w:val="bullet"/>
      <w:lvlText w:val=""/>
      <w:lvlJc w:val="left"/>
      <w:pPr>
        <w:ind w:left="-684" w:hanging="360"/>
      </w:pPr>
      <w:rPr>
        <w:rFonts w:ascii="Wingdings" w:hAnsi="Wingdings"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756" w:hanging="360"/>
      </w:pPr>
      <w:rPr>
        <w:rFonts w:ascii="Symbol" w:hAnsi="Symbol" w:hint="default"/>
      </w:rPr>
    </w:lvl>
    <w:lvl w:ilvl="4" w:tplc="040C0003" w:tentative="1">
      <w:start w:val="1"/>
      <w:numFmt w:val="bullet"/>
      <w:lvlText w:val="o"/>
      <w:lvlJc w:val="left"/>
      <w:pPr>
        <w:ind w:left="1476" w:hanging="360"/>
      </w:pPr>
      <w:rPr>
        <w:rFonts w:ascii="Courier New" w:hAnsi="Courier New" w:cs="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cs="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7" w15:restartNumberingAfterBreak="0">
    <w:nsid w:val="1CBA37C8"/>
    <w:multiLevelType w:val="hybridMultilevel"/>
    <w:tmpl w:val="7A8AA70A"/>
    <w:lvl w:ilvl="0" w:tplc="AE70AE96">
      <w:start w:val="1"/>
      <w:numFmt w:val="bullet"/>
      <w:lvlText w:val="-"/>
      <w:lvlJc w:val="left"/>
      <w:pPr>
        <w:tabs>
          <w:tab w:val="num" w:pos="720"/>
        </w:tabs>
        <w:ind w:left="720" w:hanging="360"/>
      </w:pPr>
      <w:rPr>
        <w:rFonts w:ascii="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377B2D"/>
    <w:multiLevelType w:val="hybridMultilevel"/>
    <w:tmpl w:val="EB18B6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301E5"/>
    <w:multiLevelType w:val="hybridMultilevel"/>
    <w:tmpl w:val="9A2C292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ED7965"/>
    <w:multiLevelType w:val="hybridMultilevel"/>
    <w:tmpl w:val="C650680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AE79EA"/>
    <w:multiLevelType w:val="hybridMultilevel"/>
    <w:tmpl w:val="033E9D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4850012"/>
    <w:multiLevelType w:val="hybridMultilevel"/>
    <w:tmpl w:val="EC8C7174"/>
    <w:lvl w:ilvl="0" w:tplc="077EEF7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0924E7"/>
    <w:multiLevelType w:val="hybridMultilevel"/>
    <w:tmpl w:val="F19ED694"/>
    <w:lvl w:ilvl="0" w:tplc="340C2C0C">
      <w:start w:val="2"/>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27731C"/>
    <w:multiLevelType w:val="hybridMultilevel"/>
    <w:tmpl w:val="A31E25E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305F6"/>
    <w:multiLevelType w:val="hybridMultilevel"/>
    <w:tmpl w:val="DBE6C0DC"/>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A3D68"/>
    <w:multiLevelType w:val="hybridMultilevel"/>
    <w:tmpl w:val="DA06D50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6CE07C1"/>
    <w:multiLevelType w:val="hybridMultilevel"/>
    <w:tmpl w:val="2BC20FE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8CD2A2F"/>
    <w:multiLevelType w:val="hybridMultilevel"/>
    <w:tmpl w:val="290868FA"/>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F02EA4"/>
    <w:multiLevelType w:val="hybridMultilevel"/>
    <w:tmpl w:val="FD30CDB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ED7EE3"/>
    <w:multiLevelType w:val="hybridMultilevel"/>
    <w:tmpl w:val="7780DB0E"/>
    <w:lvl w:ilvl="0" w:tplc="040C000D">
      <w:start w:val="1"/>
      <w:numFmt w:val="bullet"/>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21" w15:restartNumberingAfterBreak="0">
    <w:nsid w:val="55D04275"/>
    <w:multiLevelType w:val="hybridMultilevel"/>
    <w:tmpl w:val="A6BE2F20"/>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873973"/>
    <w:multiLevelType w:val="hybridMultilevel"/>
    <w:tmpl w:val="112402E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061" w:hanging="360"/>
      </w:pPr>
      <w:rPr>
        <w:rFonts w:ascii="Wingdings" w:hAnsi="Wingdings"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D73079"/>
    <w:multiLevelType w:val="hybridMultilevel"/>
    <w:tmpl w:val="9D461F5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0045A5"/>
    <w:multiLevelType w:val="hybridMultilevel"/>
    <w:tmpl w:val="2C1CBC1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8F35F4"/>
    <w:multiLevelType w:val="hybridMultilevel"/>
    <w:tmpl w:val="038206D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9D692A"/>
    <w:multiLevelType w:val="hybridMultilevel"/>
    <w:tmpl w:val="A29E2EE8"/>
    <w:lvl w:ilvl="0" w:tplc="74289C90">
      <w:start w:val="1"/>
      <w:numFmt w:val="bullet"/>
      <w:lvlText w:val=""/>
      <w:lvlJc w:val="left"/>
      <w:pPr>
        <w:ind w:left="1776" w:hanging="360"/>
      </w:pPr>
      <w:rPr>
        <w:rFonts w:ascii="Wingdings" w:hAnsi="Wingdings" w:hint="default"/>
      </w:rPr>
    </w:lvl>
    <w:lvl w:ilvl="1" w:tplc="D8D85566">
      <w:start w:val="1"/>
      <w:numFmt w:val="bullet"/>
      <w:pStyle w:val="TM2"/>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DA05878"/>
    <w:multiLevelType w:val="hybridMultilevel"/>
    <w:tmpl w:val="5C3488D4"/>
    <w:lvl w:ilvl="0" w:tplc="C024A20E">
      <w:start w:val="1"/>
      <w:numFmt w:val="bullet"/>
      <w:lvlText w:val=""/>
      <w:lvlJc w:val="left"/>
      <w:pPr>
        <w:ind w:left="2061" w:hanging="360"/>
      </w:pPr>
      <w:rPr>
        <w:rFonts w:ascii="Wingdings" w:hAnsi="Wingdings"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8" w15:restartNumberingAfterBreak="0">
    <w:nsid w:val="79673CD8"/>
    <w:multiLevelType w:val="hybridMultilevel"/>
    <w:tmpl w:val="E48A3F5A"/>
    <w:lvl w:ilvl="0" w:tplc="040C0001">
      <w:start w:val="1"/>
      <w:numFmt w:val="bullet"/>
      <w:lvlText w:val=""/>
      <w:lvlJc w:val="left"/>
      <w:pPr>
        <w:tabs>
          <w:tab w:val="num" w:pos="720"/>
        </w:tabs>
        <w:ind w:left="720" w:hanging="360"/>
      </w:pPr>
      <w:rPr>
        <w:rFonts w:ascii="Symbol" w:hAnsi="Symbol" w:hint="default"/>
      </w:rPr>
    </w:lvl>
    <w:lvl w:ilvl="1" w:tplc="AF942FA6">
      <w:start w:val="1"/>
      <w:numFmt w:val="bullet"/>
      <w:lvlText w:val="►"/>
      <w:lvlJc w:val="left"/>
      <w:pPr>
        <w:tabs>
          <w:tab w:val="num" w:pos="1440"/>
        </w:tabs>
        <w:ind w:left="1440" w:hanging="360"/>
      </w:pPr>
      <w:rPr>
        <w:rFonts w:ascii="Arial" w:hAnsi="Arial" w:hint="default"/>
      </w:rPr>
    </w:lvl>
    <w:lvl w:ilvl="2" w:tplc="47D65774">
      <w:start w:val="49"/>
      <w:numFmt w:val="bullet"/>
      <w:lvlText w:val=""/>
      <w:lvlJc w:val="left"/>
      <w:pPr>
        <w:tabs>
          <w:tab w:val="num" w:pos="2160"/>
        </w:tabs>
        <w:ind w:left="2160" w:hanging="360"/>
      </w:pPr>
      <w:rPr>
        <w:rFonts w:ascii="Wingdings" w:hAnsi="Wingdings" w:hint="default"/>
      </w:rPr>
    </w:lvl>
    <w:lvl w:ilvl="3" w:tplc="5534014A" w:tentative="1">
      <w:start w:val="1"/>
      <w:numFmt w:val="bullet"/>
      <w:lvlText w:val="►"/>
      <w:lvlJc w:val="left"/>
      <w:pPr>
        <w:tabs>
          <w:tab w:val="num" w:pos="2880"/>
        </w:tabs>
        <w:ind w:left="2880" w:hanging="360"/>
      </w:pPr>
      <w:rPr>
        <w:rFonts w:ascii="Arial" w:hAnsi="Arial" w:hint="default"/>
      </w:rPr>
    </w:lvl>
    <w:lvl w:ilvl="4" w:tplc="EDA6B5EA" w:tentative="1">
      <w:start w:val="1"/>
      <w:numFmt w:val="bullet"/>
      <w:lvlText w:val="►"/>
      <w:lvlJc w:val="left"/>
      <w:pPr>
        <w:tabs>
          <w:tab w:val="num" w:pos="3600"/>
        </w:tabs>
        <w:ind w:left="3600" w:hanging="360"/>
      </w:pPr>
      <w:rPr>
        <w:rFonts w:ascii="Arial" w:hAnsi="Arial" w:hint="default"/>
      </w:rPr>
    </w:lvl>
    <w:lvl w:ilvl="5" w:tplc="70F2572A" w:tentative="1">
      <w:start w:val="1"/>
      <w:numFmt w:val="bullet"/>
      <w:lvlText w:val="►"/>
      <w:lvlJc w:val="left"/>
      <w:pPr>
        <w:tabs>
          <w:tab w:val="num" w:pos="4320"/>
        </w:tabs>
        <w:ind w:left="4320" w:hanging="360"/>
      </w:pPr>
      <w:rPr>
        <w:rFonts w:ascii="Arial" w:hAnsi="Arial" w:hint="default"/>
      </w:rPr>
    </w:lvl>
    <w:lvl w:ilvl="6" w:tplc="401CEDD2" w:tentative="1">
      <w:start w:val="1"/>
      <w:numFmt w:val="bullet"/>
      <w:lvlText w:val="►"/>
      <w:lvlJc w:val="left"/>
      <w:pPr>
        <w:tabs>
          <w:tab w:val="num" w:pos="5040"/>
        </w:tabs>
        <w:ind w:left="5040" w:hanging="360"/>
      </w:pPr>
      <w:rPr>
        <w:rFonts w:ascii="Arial" w:hAnsi="Arial" w:hint="default"/>
      </w:rPr>
    </w:lvl>
    <w:lvl w:ilvl="7" w:tplc="457E4304" w:tentative="1">
      <w:start w:val="1"/>
      <w:numFmt w:val="bullet"/>
      <w:lvlText w:val="►"/>
      <w:lvlJc w:val="left"/>
      <w:pPr>
        <w:tabs>
          <w:tab w:val="num" w:pos="5760"/>
        </w:tabs>
        <w:ind w:left="5760" w:hanging="360"/>
      </w:pPr>
      <w:rPr>
        <w:rFonts w:ascii="Arial" w:hAnsi="Arial" w:hint="default"/>
      </w:rPr>
    </w:lvl>
    <w:lvl w:ilvl="8" w:tplc="85441B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77552E"/>
    <w:multiLevelType w:val="hybridMultilevel"/>
    <w:tmpl w:val="FAFC1B3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4"/>
  </w:num>
  <w:num w:numId="4">
    <w:abstractNumId w:val="22"/>
  </w:num>
  <w:num w:numId="5">
    <w:abstractNumId w:val="21"/>
  </w:num>
  <w:num w:numId="6">
    <w:abstractNumId w:val="26"/>
  </w:num>
  <w:num w:numId="7">
    <w:abstractNumId w:val="15"/>
  </w:num>
  <w:num w:numId="8">
    <w:abstractNumId w:val="18"/>
  </w:num>
  <w:num w:numId="9">
    <w:abstractNumId w:val="27"/>
  </w:num>
  <w:num w:numId="10">
    <w:abstractNumId w:val="6"/>
  </w:num>
  <w:num w:numId="11">
    <w:abstractNumId w:val="10"/>
  </w:num>
  <w:num w:numId="12">
    <w:abstractNumId w:val="23"/>
  </w:num>
  <w:num w:numId="13">
    <w:abstractNumId w:val="7"/>
  </w:num>
  <w:num w:numId="14">
    <w:abstractNumId w:val="25"/>
  </w:num>
  <w:num w:numId="15">
    <w:abstractNumId w:val="14"/>
  </w:num>
  <w:num w:numId="16">
    <w:abstractNumId w:val="29"/>
  </w:num>
  <w:num w:numId="17">
    <w:abstractNumId w:val="13"/>
  </w:num>
  <w:num w:numId="18">
    <w:abstractNumId w:val="5"/>
  </w:num>
  <w:num w:numId="19">
    <w:abstractNumId w:val="20"/>
  </w:num>
  <w:num w:numId="20">
    <w:abstractNumId w:val="12"/>
  </w:num>
  <w:num w:numId="21">
    <w:abstractNumId w:val="3"/>
  </w:num>
  <w:num w:numId="22">
    <w:abstractNumId w:val="24"/>
  </w:num>
  <w:num w:numId="23">
    <w:abstractNumId w:val="19"/>
  </w:num>
  <w:num w:numId="24">
    <w:abstractNumId w:val="9"/>
  </w:num>
  <w:num w:numId="25">
    <w:abstractNumId w:val="2"/>
  </w:num>
  <w:num w:numId="26">
    <w:abstractNumId w:val="1"/>
  </w:num>
  <w:num w:numId="27">
    <w:abstractNumId w:val="17"/>
  </w:num>
  <w:num w:numId="28">
    <w:abstractNumId w:val="16"/>
  </w:num>
  <w:num w:numId="29">
    <w:abstractNumId w:val="11"/>
  </w:num>
  <w:num w:numId="30">
    <w:abstractNumId w:val="4"/>
  </w:num>
  <w:num w:numId="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63"/>
    <w:rsid w:val="00001B5D"/>
    <w:rsid w:val="000029D2"/>
    <w:rsid w:val="000108C9"/>
    <w:rsid w:val="00031418"/>
    <w:rsid w:val="00041FDB"/>
    <w:rsid w:val="0007017C"/>
    <w:rsid w:val="0007182D"/>
    <w:rsid w:val="0008205D"/>
    <w:rsid w:val="00087C00"/>
    <w:rsid w:val="000F257D"/>
    <w:rsid w:val="00122989"/>
    <w:rsid w:val="00125B06"/>
    <w:rsid w:val="001331DF"/>
    <w:rsid w:val="001346D9"/>
    <w:rsid w:val="00134BFD"/>
    <w:rsid w:val="00151292"/>
    <w:rsid w:val="00151D1E"/>
    <w:rsid w:val="00154DFC"/>
    <w:rsid w:val="00161D0D"/>
    <w:rsid w:val="00167B94"/>
    <w:rsid w:val="001853E6"/>
    <w:rsid w:val="001957F9"/>
    <w:rsid w:val="001A2A72"/>
    <w:rsid w:val="001C6F3A"/>
    <w:rsid w:val="001D1107"/>
    <w:rsid w:val="001D4293"/>
    <w:rsid w:val="001E0AA7"/>
    <w:rsid w:val="002245B7"/>
    <w:rsid w:val="00233166"/>
    <w:rsid w:val="00235620"/>
    <w:rsid w:val="00252809"/>
    <w:rsid w:val="00261EDC"/>
    <w:rsid w:val="002626B8"/>
    <w:rsid w:val="0029179C"/>
    <w:rsid w:val="002A43CB"/>
    <w:rsid w:val="002E06DD"/>
    <w:rsid w:val="002E2B0E"/>
    <w:rsid w:val="002E344C"/>
    <w:rsid w:val="00305E00"/>
    <w:rsid w:val="00336BEE"/>
    <w:rsid w:val="003425D2"/>
    <w:rsid w:val="00343C58"/>
    <w:rsid w:val="00357581"/>
    <w:rsid w:val="0037282F"/>
    <w:rsid w:val="003B0B6E"/>
    <w:rsid w:val="003D7B78"/>
    <w:rsid w:val="003E3AAB"/>
    <w:rsid w:val="003E5BA1"/>
    <w:rsid w:val="00410DFF"/>
    <w:rsid w:val="00411C5E"/>
    <w:rsid w:val="0042404D"/>
    <w:rsid w:val="00424BA4"/>
    <w:rsid w:val="004345AF"/>
    <w:rsid w:val="00435F1F"/>
    <w:rsid w:val="004A56A9"/>
    <w:rsid w:val="004B047A"/>
    <w:rsid w:val="004B4434"/>
    <w:rsid w:val="004C376C"/>
    <w:rsid w:val="004D2E23"/>
    <w:rsid w:val="004E2449"/>
    <w:rsid w:val="004F2888"/>
    <w:rsid w:val="00512C82"/>
    <w:rsid w:val="00527036"/>
    <w:rsid w:val="00527616"/>
    <w:rsid w:val="005326A3"/>
    <w:rsid w:val="005365BC"/>
    <w:rsid w:val="00536AA0"/>
    <w:rsid w:val="005404B5"/>
    <w:rsid w:val="00574C6D"/>
    <w:rsid w:val="00576C79"/>
    <w:rsid w:val="00590D3F"/>
    <w:rsid w:val="005A30C6"/>
    <w:rsid w:val="005C014F"/>
    <w:rsid w:val="005C36FD"/>
    <w:rsid w:val="005E1DE6"/>
    <w:rsid w:val="005F7EB1"/>
    <w:rsid w:val="00612A10"/>
    <w:rsid w:val="00613658"/>
    <w:rsid w:val="006245CB"/>
    <w:rsid w:val="00625B5D"/>
    <w:rsid w:val="006323B9"/>
    <w:rsid w:val="0064718B"/>
    <w:rsid w:val="00654662"/>
    <w:rsid w:val="00666D10"/>
    <w:rsid w:val="00671C24"/>
    <w:rsid w:val="006A0125"/>
    <w:rsid w:val="006D0E4C"/>
    <w:rsid w:val="006D437D"/>
    <w:rsid w:val="006D4607"/>
    <w:rsid w:val="006E6126"/>
    <w:rsid w:val="006F4278"/>
    <w:rsid w:val="00705D40"/>
    <w:rsid w:val="00716563"/>
    <w:rsid w:val="00716DBF"/>
    <w:rsid w:val="0072172B"/>
    <w:rsid w:val="00766384"/>
    <w:rsid w:val="0077274F"/>
    <w:rsid w:val="00790823"/>
    <w:rsid w:val="00790A86"/>
    <w:rsid w:val="007A1367"/>
    <w:rsid w:val="007A3B71"/>
    <w:rsid w:val="007B0A9D"/>
    <w:rsid w:val="007B4462"/>
    <w:rsid w:val="007B56AF"/>
    <w:rsid w:val="007C7B79"/>
    <w:rsid w:val="007F64B2"/>
    <w:rsid w:val="00821C8A"/>
    <w:rsid w:val="008241A4"/>
    <w:rsid w:val="00826D87"/>
    <w:rsid w:val="00847976"/>
    <w:rsid w:val="008A2B94"/>
    <w:rsid w:val="008D7659"/>
    <w:rsid w:val="008F270B"/>
    <w:rsid w:val="008F330C"/>
    <w:rsid w:val="008F5F27"/>
    <w:rsid w:val="00950E20"/>
    <w:rsid w:val="009564C7"/>
    <w:rsid w:val="00961152"/>
    <w:rsid w:val="009A4151"/>
    <w:rsid w:val="009B11BD"/>
    <w:rsid w:val="009B2414"/>
    <w:rsid w:val="009C6EA8"/>
    <w:rsid w:val="009D438F"/>
    <w:rsid w:val="009E3AB9"/>
    <w:rsid w:val="009E4210"/>
    <w:rsid w:val="009F3796"/>
    <w:rsid w:val="009F62F4"/>
    <w:rsid w:val="00A0132B"/>
    <w:rsid w:val="00A06A3F"/>
    <w:rsid w:val="00A25521"/>
    <w:rsid w:val="00A7419B"/>
    <w:rsid w:val="00A779C5"/>
    <w:rsid w:val="00A9323C"/>
    <w:rsid w:val="00AA15A2"/>
    <w:rsid w:val="00AA25AF"/>
    <w:rsid w:val="00AB5A06"/>
    <w:rsid w:val="00AB5E48"/>
    <w:rsid w:val="00AC4E1F"/>
    <w:rsid w:val="00AD5E40"/>
    <w:rsid w:val="00AF41B3"/>
    <w:rsid w:val="00AF480D"/>
    <w:rsid w:val="00AF72BB"/>
    <w:rsid w:val="00B16C0D"/>
    <w:rsid w:val="00B25C5E"/>
    <w:rsid w:val="00B25CD4"/>
    <w:rsid w:val="00B46B41"/>
    <w:rsid w:val="00B470F2"/>
    <w:rsid w:val="00B75E1B"/>
    <w:rsid w:val="00B910BC"/>
    <w:rsid w:val="00BC1AC0"/>
    <w:rsid w:val="00BF7DDA"/>
    <w:rsid w:val="00C04473"/>
    <w:rsid w:val="00C05015"/>
    <w:rsid w:val="00C13151"/>
    <w:rsid w:val="00C23892"/>
    <w:rsid w:val="00C623B5"/>
    <w:rsid w:val="00C6278D"/>
    <w:rsid w:val="00C631D7"/>
    <w:rsid w:val="00C65FDE"/>
    <w:rsid w:val="00C92B3B"/>
    <w:rsid w:val="00C942A6"/>
    <w:rsid w:val="00CA460C"/>
    <w:rsid w:val="00CB0A14"/>
    <w:rsid w:val="00CB3B8E"/>
    <w:rsid w:val="00CC266D"/>
    <w:rsid w:val="00CC4134"/>
    <w:rsid w:val="00CC4EA3"/>
    <w:rsid w:val="00CD3345"/>
    <w:rsid w:val="00CE5056"/>
    <w:rsid w:val="00CF08AA"/>
    <w:rsid w:val="00D31C7E"/>
    <w:rsid w:val="00D31EAD"/>
    <w:rsid w:val="00D3290B"/>
    <w:rsid w:val="00D359AB"/>
    <w:rsid w:val="00D369A3"/>
    <w:rsid w:val="00D37ACF"/>
    <w:rsid w:val="00D516CB"/>
    <w:rsid w:val="00D51E15"/>
    <w:rsid w:val="00D97256"/>
    <w:rsid w:val="00DA02CC"/>
    <w:rsid w:val="00DA14F1"/>
    <w:rsid w:val="00DA3FDE"/>
    <w:rsid w:val="00DC76E1"/>
    <w:rsid w:val="00DD2C7C"/>
    <w:rsid w:val="00E10A1F"/>
    <w:rsid w:val="00E13106"/>
    <w:rsid w:val="00E41770"/>
    <w:rsid w:val="00E4236D"/>
    <w:rsid w:val="00E647C5"/>
    <w:rsid w:val="00E64B5C"/>
    <w:rsid w:val="00E64C09"/>
    <w:rsid w:val="00E82262"/>
    <w:rsid w:val="00E92C88"/>
    <w:rsid w:val="00E962AB"/>
    <w:rsid w:val="00EB781D"/>
    <w:rsid w:val="00EC4EFB"/>
    <w:rsid w:val="00ED260F"/>
    <w:rsid w:val="00EF0363"/>
    <w:rsid w:val="00F17FE4"/>
    <w:rsid w:val="00F2550F"/>
    <w:rsid w:val="00F36E09"/>
    <w:rsid w:val="00F41065"/>
    <w:rsid w:val="00F52A79"/>
    <w:rsid w:val="00F65552"/>
    <w:rsid w:val="00F67288"/>
    <w:rsid w:val="00F72882"/>
    <w:rsid w:val="00F860CB"/>
    <w:rsid w:val="00F90F01"/>
    <w:rsid w:val="00FA1008"/>
    <w:rsid w:val="00FC47B8"/>
    <w:rsid w:val="00FD2C6A"/>
    <w:rsid w:val="00FD6EDC"/>
    <w:rsid w:val="00FF39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5256257"/>
  <w15:docId w15:val="{12C8F4EA-BC77-4F5B-A507-820733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63"/>
    <w:pPr>
      <w:spacing w:after="0" w:line="240" w:lineRule="auto"/>
      <w:jc w:val="both"/>
    </w:pPr>
    <w:rPr>
      <w:rFonts w:ascii="Calibri" w:eastAsia="Calibri" w:hAnsi="Calibri" w:cs="Times New Roman"/>
      <w:szCs w:val="24"/>
      <w:lang w:val="en-US"/>
    </w:rPr>
  </w:style>
  <w:style w:type="paragraph" w:styleId="Titre2">
    <w:name w:val="heading 2"/>
    <w:basedOn w:val="TM2"/>
    <w:next w:val="Normal"/>
    <w:link w:val="Titre2Car"/>
    <w:uiPriority w:val="9"/>
    <w:unhideWhenUsed/>
    <w:qFormat/>
    <w:rsid w:val="00C6278D"/>
    <w:pPr>
      <w:numPr>
        <w:ilvl w:val="0"/>
        <w:numId w:val="3"/>
      </w:numPr>
      <w:jc w:val="both"/>
      <w:outlineLvl w:val="1"/>
    </w:pPr>
    <w:rPr>
      <w:rFonts w:eastAsia="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rsid w:val="00AF41B3"/>
    <w:pPr>
      <w:widowControl w:val="0"/>
      <w:numPr>
        <w:ilvl w:val="1"/>
        <w:numId w:val="6"/>
      </w:numPr>
      <w:autoSpaceDE w:val="0"/>
      <w:autoSpaceDN w:val="0"/>
      <w:adjustRightInd w:val="0"/>
      <w:jc w:val="left"/>
    </w:pPr>
    <w:rPr>
      <w:rFonts w:eastAsia="Times New Roman"/>
      <w:b/>
      <w:sz w:val="28"/>
      <w:szCs w:val="28"/>
      <w:lang w:eastAsia="fr-FR"/>
    </w:rPr>
  </w:style>
  <w:style w:type="character" w:styleId="Marquedecommentaire">
    <w:name w:val="annotation reference"/>
    <w:uiPriority w:val="99"/>
    <w:semiHidden/>
    <w:unhideWhenUsed/>
    <w:rsid w:val="00EF0363"/>
    <w:rPr>
      <w:sz w:val="16"/>
      <w:szCs w:val="16"/>
    </w:rPr>
  </w:style>
  <w:style w:type="paragraph" w:styleId="Commentaire">
    <w:name w:val="annotation text"/>
    <w:basedOn w:val="Normal"/>
    <w:link w:val="CommentaireCar"/>
    <w:uiPriority w:val="99"/>
    <w:semiHidden/>
    <w:unhideWhenUsed/>
    <w:rsid w:val="00EF0363"/>
    <w:rPr>
      <w:sz w:val="20"/>
      <w:szCs w:val="20"/>
    </w:rPr>
  </w:style>
  <w:style w:type="character" w:customStyle="1" w:styleId="CommentaireCar">
    <w:name w:val="Commentaire Car"/>
    <w:basedOn w:val="Policepardfaut"/>
    <w:link w:val="Commentaire"/>
    <w:uiPriority w:val="99"/>
    <w:semiHidden/>
    <w:rsid w:val="00EF036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F0363"/>
    <w:rPr>
      <w:rFonts w:ascii="Tahoma" w:hAnsi="Tahoma" w:cs="Tahoma"/>
      <w:sz w:val="16"/>
      <w:szCs w:val="16"/>
    </w:rPr>
  </w:style>
  <w:style w:type="character" w:customStyle="1" w:styleId="TextedebullesCar">
    <w:name w:val="Texte de bulles Car"/>
    <w:basedOn w:val="Policepardfaut"/>
    <w:link w:val="Textedebulles"/>
    <w:uiPriority w:val="99"/>
    <w:semiHidden/>
    <w:rsid w:val="00EF0363"/>
    <w:rPr>
      <w:rFonts w:ascii="Tahoma" w:eastAsia="Calibri" w:hAnsi="Tahoma" w:cs="Tahoma"/>
      <w:sz w:val="16"/>
      <w:szCs w:val="16"/>
    </w:rPr>
  </w:style>
  <w:style w:type="paragraph" w:styleId="Paragraphedeliste">
    <w:name w:val="List Paragraph"/>
    <w:basedOn w:val="Normal"/>
    <w:uiPriority w:val="34"/>
    <w:qFormat/>
    <w:rsid w:val="00EF0363"/>
    <w:pPr>
      <w:ind w:left="720"/>
      <w:contextualSpacing/>
    </w:pPr>
  </w:style>
  <w:style w:type="paragraph" w:styleId="En-tte">
    <w:name w:val="header"/>
    <w:basedOn w:val="Normal"/>
    <w:link w:val="En-tteCar"/>
    <w:uiPriority w:val="99"/>
    <w:unhideWhenUsed/>
    <w:rsid w:val="00705D40"/>
    <w:pPr>
      <w:tabs>
        <w:tab w:val="center" w:pos="4536"/>
        <w:tab w:val="right" w:pos="9072"/>
      </w:tabs>
    </w:pPr>
  </w:style>
  <w:style w:type="character" w:customStyle="1" w:styleId="En-tteCar">
    <w:name w:val="En-tête Car"/>
    <w:basedOn w:val="Policepardfaut"/>
    <w:link w:val="En-tte"/>
    <w:uiPriority w:val="99"/>
    <w:rsid w:val="00705D40"/>
    <w:rPr>
      <w:rFonts w:ascii="Calibri" w:eastAsia="Calibri" w:hAnsi="Calibri" w:cs="Times New Roman"/>
      <w:szCs w:val="24"/>
    </w:rPr>
  </w:style>
  <w:style w:type="paragraph" w:styleId="Pieddepage">
    <w:name w:val="footer"/>
    <w:basedOn w:val="Normal"/>
    <w:link w:val="PieddepageCar"/>
    <w:uiPriority w:val="99"/>
    <w:unhideWhenUsed/>
    <w:rsid w:val="00705D40"/>
    <w:pPr>
      <w:tabs>
        <w:tab w:val="center" w:pos="4536"/>
        <w:tab w:val="right" w:pos="9072"/>
      </w:tabs>
    </w:pPr>
  </w:style>
  <w:style w:type="character" w:customStyle="1" w:styleId="PieddepageCar">
    <w:name w:val="Pied de page Car"/>
    <w:basedOn w:val="Policepardfaut"/>
    <w:link w:val="Pieddepage"/>
    <w:uiPriority w:val="99"/>
    <w:rsid w:val="00705D40"/>
    <w:rPr>
      <w:rFonts w:ascii="Calibri" w:eastAsia="Calibri" w:hAnsi="Calibri" w:cs="Times New Roman"/>
      <w:szCs w:val="24"/>
    </w:rPr>
  </w:style>
  <w:style w:type="character" w:styleId="Lienhypertexte">
    <w:name w:val="Hyperlink"/>
    <w:basedOn w:val="Policepardfaut"/>
    <w:uiPriority w:val="99"/>
    <w:unhideWhenUsed/>
    <w:rsid w:val="009E421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031418"/>
    <w:rPr>
      <w:b/>
      <w:bCs/>
    </w:rPr>
  </w:style>
  <w:style w:type="character" w:customStyle="1" w:styleId="ObjetducommentaireCar">
    <w:name w:val="Objet du commentaire Car"/>
    <w:basedOn w:val="CommentaireCar"/>
    <w:link w:val="Objetducommentaire"/>
    <w:uiPriority w:val="99"/>
    <w:semiHidden/>
    <w:rsid w:val="00031418"/>
    <w:rPr>
      <w:rFonts w:ascii="Calibri" w:eastAsia="Calibri" w:hAnsi="Calibri" w:cs="Times New Roman"/>
      <w:b/>
      <w:bCs/>
      <w:sz w:val="20"/>
      <w:szCs w:val="20"/>
    </w:rPr>
  </w:style>
  <w:style w:type="character" w:customStyle="1" w:styleId="Mentionnonrsolue1">
    <w:name w:val="Mention non résolue1"/>
    <w:basedOn w:val="Policepardfaut"/>
    <w:uiPriority w:val="99"/>
    <w:semiHidden/>
    <w:unhideWhenUsed/>
    <w:rsid w:val="00A7419B"/>
    <w:rPr>
      <w:color w:val="605E5C"/>
      <w:shd w:val="clear" w:color="auto" w:fill="E1DFDD"/>
    </w:rPr>
  </w:style>
  <w:style w:type="paragraph" w:styleId="Citationintense">
    <w:name w:val="Intense Quote"/>
    <w:basedOn w:val="Normal"/>
    <w:next w:val="Normal"/>
    <w:link w:val="CitationintenseCar"/>
    <w:uiPriority w:val="30"/>
    <w:qFormat/>
    <w:rsid w:val="00C627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6278D"/>
    <w:rPr>
      <w:rFonts w:ascii="Calibri" w:eastAsia="Calibri" w:hAnsi="Calibri" w:cs="Times New Roman"/>
      <w:i/>
      <w:iCs/>
      <w:color w:val="4F81BD" w:themeColor="accent1"/>
      <w:szCs w:val="24"/>
    </w:rPr>
  </w:style>
  <w:style w:type="character" w:customStyle="1" w:styleId="Titre2Car">
    <w:name w:val="Titre 2 Car"/>
    <w:basedOn w:val="Policepardfaut"/>
    <w:link w:val="Titre2"/>
    <w:uiPriority w:val="9"/>
    <w:rsid w:val="00C6278D"/>
    <w:rPr>
      <w:rFonts w:ascii="Calibri" w:eastAsia="Calibri" w:hAnsi="Calibri" w:cs="Times New Roman"/>
      <w:b/>
      <w:sz w:val="24"/>
      <w:szCs w:val="24"/>
      <w:lang w:eastAsia="fr-FR"/>
    </w:rPr>
  </w:style>
  <w:style w:type="character" w:styleId="Rfrenceintense">
    <w:name w:val="Intense Reference"/>
    <w:basedOn w:val="Policepardfaut"/>
    <w:uiPriority w:val="32"/>
    <w:qFormat/>
    <w:rsid w:val="00C6278D"/>
    <w:rPr>
      <w:b/>
      <w:bCs/>
      <w:smallCaps/>
      <w:color w:val="4F81BD" w:themeColor="accent1"/>
      <w:spacing w:val="5"/>
    </w:rPr>
  </w:style>
  <w:style w:type="table" w:styleId="Grilledutableau">
    <w:name w:val="Table Grid"/>
    <w:basedOn w:val="TableauNormal"/>
    <w:uiPriority w:val="59"/>
    <w:rsid w:val="0012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o@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1453</Words>
  <Characters>7996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 Domitille (gervaisd)</dc:creator>
  <cp:keywords>, docId:2674309E98CC9043D6E3FCD8E3FA0715</cp:keywords>
  <cp:lastModifiedBy>XAVIER OSTER</cp:lastModifiedBy>
  <cp:revision>13</cp:revision>
  <dcterms:created xsi:type="dcterms:W3CDTF">2022-11-28T13:06:00Z</dcterms:created>
  <dcterms:modified xsi:type="dcterms:W3CDTF">2023-11-08T13:04:00Z</dcterms:modified>
</cp:coreProperties>
</file>