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72" w:rsidRPr="008A292D" w:rsidRDefault="00E32772" w:rsidP="00E32772">
      <w:pPr>
        <w:spacing w:line="360" w:lineRule="auto"/>
        <w:jc w:val="center"/>
        <w:rPr>
          <w:rStyle w:val="lev"/>
          <w:rFonts w:asciiTheme="minorHAnsi" w:hAnsiTheme="minorHAnsi" w:cstheme="minorHAnsi"/>
          <w:color w:val="009999"/>
          <w:sz w:val="36"/>
          <w:szCs w:val="36"/>
        </w:rPr>
      </w:pPr>
      <w:r w:rsidRPr="008A292D">
        <w:rPr>
          <w:rStyle w:val="lev"/>
          <w:rFonts w:asciiTheme="minorHAnsi" w:hAnsiTheme="minorHAnsi" w:cstheme="minorHAnsi"/>
          <w:color w:val="009999"/>
          <w:sz w:val="36"/>
          <w:szCs w:val="36"/>
        </w:rPr>
        <w:t>Entretien avec les doctorants en première année</w:t>
      </w:r>
    </w:p>
    <w:p w:rsidR="00E32772" w:rsidRPr="005C7A48" w:rsidRDefault="00E32772" w:rsidP="00E3277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(L’entretien dure environ 30-40 minutes)</w:t>
      </w:r>
    </w:p>
    <w:p w:rsidR="00E32772" w:rsidRPr="005C7A48" w:rsidRDefault="00E32772" w:rsidP="00E327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1. Infos administratives </w:t>
      </w:r>
      <w:r w:rsidRPr="005C7A48">
        <w:rPr>
          <w:rFonts w:asciiTheme="minorHAnsi" w:hAnsiTheme="minorHAnsi" w:cstheme="minorHAnsi"/>
          <w:b/>
          <w:sz w:val="22"/>
          <w:szCs w:val="22"/>
        </w:rPr>
        <w:t>à compléter par le</w:t>
      </w:r>
      <w:r>
        <w:rPr>
          <w:rFonts w:asciiTheme="minorHAnsi" w:hAnsiTheme="minorHAnsi" w:cstheme="minorHAnsi"/>
          <w:b/>
          <w:sz w:val="22"/>
          <w:szCs w:val="22"/>
        </w:rPr>
        <w:t>.la</w:t>
      </w:r>
      <w:r w:rsidRPr="005C7A4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5C7A48">
        <w:rPr>
          <w:rFonts w:asciiTheme="minorHAnsi" w:hAnsiTheme="minorHAnsi" w:cstheme="minorHAnsi"/>
          <w:b/>
          <w:sz w:val="22"/>
          <w:szCs w:val="22"/>
        </w:rPr>
        <w:t>doctorant</w:t>
      </w:r>
      <w:r>
        <w:rPr>
          <w:rFonts w:asciiTheme="minorHAnsi" w:hAnsiTheme="minorHAnsi" w:cstheme="minorHAnsi"/>
          <w:b/>
          <w:sz w:val="22"/>
          <w:szCs w:val="22"/>
        </w:rPr>
        <w:t>.e</w:t>
      </w:r>
      <w:proofErr w:type="spellEnd"/>
      <w:proofErr w:type="gramEnd"/>
      <w:r w:rsidRPr="005C7A48">
        <w:rPr>
          <w:rFonts w:asciiTheme="minorHAnsi" w:hAnsiTheme="minorHAnsi" w:cstheme="minorHAnsi"/>
          <w:b/>
          <w:sz w:val="22"/>
          <w:szCs w:val="22"/>
        </w:rPr>
        <w:t xml:space="preserve"> avant l’entretien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Infos personnelles (nom, prénom, âge) : 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Laboratoire d'accueil :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Sujet de recherche (est-il dans la continuité du sujet de recherche du master ?) : 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Direct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5C7A48">
        <w:rPr>
          <w:rFonts w:asciiTheme="minorHAnsi" w:hAnsiTheme="minorHAnsi" w:cstheme="minorHAnsi"/>
          <w:sz w:val="22"/>
          <w:szCs w:val="22"/>
        </w:rPr>
        <w:t xml:space="preserve"> de thèse : 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Diplôme d’accès en thèse :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Financement : </w:t>
      </w:r>
    </w:p>
    <w:p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</w:p>
    <w:p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2. Avancement de la thèse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Bilan de la première année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eastAsia="Times New Roman" w:hAnsiTheme="minorHAnsi" w:cstheme="minorHAnsi"/>
          <w:sz w:val="22"/>
          <w:szCs w:val="22"/>
        </w:rPr>
        <w:t xml:space="preserve">Collaborations mises en place (officielles, </w:t>
      </w:r>
      <w:proofErr w:type="spellStart"/>
      <w:r w:rsidRPr="005C7A48">
        <w:rPr>
          <w:rFonts w:asciiTheme="minorHAnsi" w:eastAsia="Times New Roman" w:hAnsiTheme="minorHAnsi" w:cstheme="minorHAnsi"/>
          <w:sz w:val="22"/>
          <w:szCs w:val="22"/>
        </w:rPr>
        <w:t>co</w:t>
      </w:r>
      <w:proofErr w:type="spellEnd"/>
      <w:r w:rsidRPr="005C7A48">
        <w:rPr>
          <w:rFonts w:asciiTheme="minorHAnsi" w:eastAsia="Times New Roman" w:hAnsiTheme="minorHAnsi" w:cstheme="minorHAnsi"/>
          <w:sz w:val="22"/>
          <w:szCs w:val="22"/>
        </w:rPr>
        <w:t>-encadrement, cotutelle, ou officieuses,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C7A48">
        <w:rPr>
          <w:rFonts w:asciiTheme="minorHAnsi" w:eastAsia="Times New Roman" w:hAnsiTheme="minorHAnsi" w:cstheme="minorHAnsi"/>
          <w:sz w:val="22"/>
          <w:szCs w:val="22"/>
        </w:rPr>
        <w:t>opportunistes, fortuites, ...)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Enjeux de la deuxième année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Projets de communications ou articles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Avis sur les conditions de travail et d’encadrement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Information sur la procédure des CSI 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Validation de la composition CSI (justification/choix des membres, implication du doctorant dans son choix des membres)</w:t>
      </w:r>
    </w:p>
    <w:p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</w:p>
    <w:p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3. Formations et projet professionnel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Bilan des formations suivies, projets de formation pour la suite de la thèse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Obligation d’une formation à l’éthique de la recherche / intégrité scientifique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Obligation de présenter un poster à la Journée Scientifique de l’ED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7A48">
        <w:rPr>
          <w:rFonts w:asciiTheme="minorHAnsi" w:hAnsiTheme="minorHAnsi" w:cstheme="minorHAnsi"/>
          <w:sz w:val="22"/>
          <w:szCs w:val="22"/>
        </w:rPr>
        <w:t>ISCE pour les 2A ou 4A salariés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Projet professionnel, information sur l’outil Portfolio ADUM</w:t>
      </w:r>
    </w:p>
    <w:p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Information sur </w:t>
      </w:r>
      <w:proofErr w:type="spellStart"/>
      <w:r w:rsidRPr="005C7A48">
        <w:rPr>
          <w:rFonts w:asciiTheme="minorHAnsi" w:hAnsiTheme="minorHAnsi" w:cstheme="minorHAnsi"/>
          <w:sz w:val="22"/>
          <w:szCs w:val="22"/>
        </w:rPr>
        <w:t>Elipsce</w:t>
      </w:r>
      <w:proofErr w:type="spellEnd"/>
    </w:p>
    <w:p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</w:p>
    <w:p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4. Aspect relationnel</w:t>
      </w:r>
    </w:p>
    <w:p w:rsidR="00E32772" w:rsidRDefault="00E32772" w:rsidP="00E3277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Interaction avec les </w:t>
      </w:r>
      <w:proofErr w:type="spellStart"/>
      <w:r>
        <w:rPr>
          <w:rFonts w:asciiTheme="minorHAnsi" w:hAnsiTheme="minorHAnsi" w:cstheme="minorHAnsi"/>
          <w:sz w:val="22"/>
          <w:szCs w:val="22"/>
        </w:rPr>
        <w:t>encadrant.</w:t>
      </w:r>
      <w:proofErr w:type="gramStart"/>
      <w:r>
        <w:rPr>
          <w:rFonts w:asciiTheme="minorHAnsi" w:hAnsiTheme="minorHAnsi" w:cstheme="minorHAnsi"/>
          <w:sz w:val="22"/>
          <w:szCs w:val="22"/>
        </w:rPr>
        <w:t>e.s</w:t>
      </w:r>
      <w:proofErr w:type="spellEnd"/>
      <w:proofErr w:type="gramEnd"/>
    </w:p>
    <w:p w:rsidR="00E32772" w:rsidRDefault="00E32772" w:rsidP="00E3277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Réunion au laboratoire, intégration dans l’équipe / laboratoire</w:t>
      </w:r>
    </w:p>
    <w:p w:rsidR="00E32772" w:rsidRDefault="00E32772" w:rsidP="00E32772">
      <w:pPr>
        <w:pStyle w:val="Paragraphedeliste"/>
        <w:numPr>
          <w:ilvl w:val="0"/>
          <w:numId w:val="2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Qui contacter en cas de difficulté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</w:p>
    <w:p w:rsidR="00E32772" w:rsidRPr="005B7A1B" w:rsidRDefault="00E32772" w:rsidP="00E32772">
      <w:pPr>
        <w:pStyle w:val="Paragraphedeliste"/>
        <w:numPr>
          <w:ilvl w:val="0"/>
          <w:numId w:val="2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5B7A1B">
        <w:rPr>
          <w:rFonts w:asciiTheme="minorHAnsi" w:hAnsiTheme="minorHAnsi" w:cstheme="minorHAnsi"/>
          <w:sz w:val="22"/>
          <w:szCs w:val="22"/>
        </w:rPr>
        <w:t>Cellule du signalement</w:t>
      </w:r>
    </w:p>
    <w:p w:rsidR="00E32772" w:rsidRDefault="00E32772" w:rsidP="00E32772">
      <w:pPr>
        <w:spacing w:after="200"/>
        <w:ind w:left="709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344FA9">
          <w:rPr>
            <w:rStyle w:val="Lienhypertexte"/>
            <w:rFonts w:asciiTheme="minorHAnsi" w:hAnsiTheme="minorHAnsi" w:cstheme="minorHAnsi"/>
            <w:sz w:val="22"/>
            <w:szCs w:val="22"/>
          </w:rPr>
          <w:t>https://campus.univ-grenoble-alpes.fr/fr/menu-principal/thematiques/droits-et-soutien/egalite-et-lutte-contre-les-discriminations/le-dispositif-de-signalement/le-dispositif-de-signalement-798195.kjsp</w:t>
        </w:r>
      </w:hyperlink>
    </w:p>
    <w:p w:rsidR="00E32772" w:rsidRPr="008A292D" w:rsidRDefault="00E32772" w:rsidP="00E32772">
      <w:pPr>
        <w:spacing w:after="200" w:line="276" w:lineRule="auto"/>
        <w:jc w:val="center"/>
        <w:rPr>
          <w:rFonts w:ascii="Calibri" w:hAnsi="Calibri" w:cs="Arial"/>
          <w:b/>
          <w:bCs/>
          <w:color w:val="009999"/>
          <w:sz w:val="36"/>
          <w:szCs w:val="36"/>
        </w:rPr>
      </w:pPr>
      <w:r w:rsidRPr="008A292D">
        <w:rPr>
          <w:rFonts w:asciiTheme="minorHAnsi" w:hAnsiTheme="minorHAnsi" w:cstheme="minorHAnsi"/>
          <w:sz w:val="32"/>
          <w:szCs w:val="32"/>
        </w:rPr>
        <w:br w:type="page"/>
      </w:r>
      <w:r w:rsidRPr="008A292D">
        <w:rPr>
          <w:rFonts w:ascii="Calibri" w:hAnsi="Calibri" w:cs="Arial"/>
          <w:b/>
          <w:bCs/>
          <w:color w:val="009999"/>
          <w:sz w:val="36"/>
          <w:szCs w:val="36"/>
        </w:rPr>
        <w:lastRenderedPageBreak/>
        <w:t>Proposition de Composition du Comité de Suivi Individuel (CSI)</w:t>
      </w: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Cs w:val="22"/>
        </w:rPr>
      </w:pPr>
      <w:r w:rsidRPr="008A292D">
        <w:rPr>
          <w:rFonts w:asciiTheme="minorHAnsi" w:hAnsiTheme="minorHAnsi" w:cstheme="minorHAnsi"/>
          <w:b/>
          <w:szCs w:val="22"/>
          <w:u w:val="single"/>
        </w:rPr>
        <w:t>Critères de composition du CSI hors encadrement de thèse</w:t>
      </w:r>
      <w:r w:rsidRPr="008A292D">
        <w:rPr>
          <w:rFonts w:asciiTheme="minorHAnsi" w:hAnsiTheme="minorHAnsi" w:cstheme="minorHAnsi"/>
          <w:b/>
          <w:szCs w:val="22"/>
        </w:rPr>
        <w:t xml:space="preserve">. </w:t>
      </w: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Le CSI est composé au moins deux CEC non impliqués dans le travail de thèse (normalement extérieur à l’équipe de recherche du</w:t>
      </w:r>
      <w:r>
        <w:rPr>
          <w:rFonts w:asciiTheme="minorHAnsi" w:hAnsiTheme="minorHAnsi" w:cstheme="minorHAnsi"/>
          <w:sz w:val="22"/>
          <w:szCs w:val="22"/>
        </w:rPr>
        <w:t>.de la</w:t>
      </w:r>
      <w:r w:rsidRPr="008A29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A292D">
        <w:rPr>
          <w:rFonts w:asciiTheme="minorHAnsi" w:hAnsiTheme="minorHAnsi" w:cstheme="minorHAnsi"/>
          <w:sz w:val="22"/>
          <w:szCs w:val="22"/>
        </w:rPr>
        <w:t>doctorant</w:t>
      </w:r>
      <w:r>
        <w:rPr>
          <w:rFonts w:asciiTheme="minorHAnsi" w:hAnsiTheme="minorHAnsi" w:cstheme="minorHAnsi"/>
          <w:sz w:val="22"/>
          <w:szCs w:val="22"/>
        </w:rPr>
        <w:t>.e</w:t>
      </w:r>
      <w:proofErr w:type="spellEnd"/>
      <w:proofErr w:type="gramEnd"/>
      <w:r w:rsidRPr="008A292D">
        <w:rPr>
          <w:rFonts w:asciiTheme="minorHAnsi" w:hAnsiTheme="minorHAnsi" w:cstheme="minorHAnsi"/>
          <w:sz w:val="22"/>
          <w:szCs w:val="22"/>
        </w:rPr>
        <w:t>) :</w:t>
      </w:r>
    </w:p>
    <w:p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- au moins un membre spécialiste de la discipline ou en lien avec le domaine de la thèse</w:t>
      </w:r>
    </w:p>
    <w:p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 xml:space="preserve">- au moins un membre non spécialiste extérieur au domaine de recherche du travail de la thèse </w:t>
      </w:r>
    </w:p>
    <w:p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d</w:t>
      </w:r>
      <w:bookmarkStart w:id="1" w:name="_GoBack"/>
      <w:bookmarkEnd w:id="1"/>
      <w:r w:rsidRPr="008A292D">
        <w:rPr>
          <w:rFonts w:asciiTheme="minorHAnsi" w:hAnsiTheme="minorHAnsi" w:cstheme="minorHAnsi"/>
          <w:sz w:val="22"/>
          <w:szCs w:val="22"/>
        </w:rPr>
        <w:t>ans la mesure du possible, un membre extérieur à l’établissement</w:t>
      </w:r>
    </w:p>
    <w:p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- le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A292D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proofErr w:type="gramStart"/>
      <w:r w:rsidRPr="008A292D">
        <w:rPr>
          <w:rFonts w:asciiTheme="minorHAnsi" w:hAnsiTheme="minorHAnsi" w:cstheme="minorHAnsi"/>
          <w:sz w:val="22"/>
          <w:szCs w:val="22"/>
        </w:rPr>
        <w:t>président.e</w:t>
      </w:r>
      <w:proofErr w:type="spellEnd"/>
      <w:proofErr w:type="gramEnd"/>
      <w:r w:rsidRPr="008A292D">
        <w:rPr>
          <w:rFonts w:asciiTheme="minorHAnsi" w:hAnsiTheme="minorHAnsi" w:cstheme="minorHAnsi"/>
          <w:sz w:val="22"/>
          <w:szCs w:val="22"/>
        </w:rPr>
        <w:t xml:space="preserve"> du CSI est titulaire d’une HDR.</w:t>
      </w: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32772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8A292D">
        <w:rPr>
          <w:rFonts w:asciiTheme="minorHAnsi" w:hAnsiTheme="minorHAnsi" w:cstheme="minorHAnsi"/>
          <w:b/>
          <w:sz w:val="22"/>
          <w:szCs w:val="22"/>
        </w:rPr>
        <w:t>/!\</w:t>
      </w:r>
      <w:proofErr w:type="gramEnd"/>
      <w:r w:rsidRPr="008A292D">
        <w:rPr>
          <w:rFonts w:asciiTheme="minorHAnsi" w:hAnsiTheme="minorHAnsi" w:cstheme="minorHAnsi"/>
          <w:b/>
          <w:sz w:val="22"/>
          <w:szCs w:val="22"/>
        </w:rPr>
        <w:t xml:space="preserve"> Attention : les membres du CSI ne peuvent pas exercer le rôle d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8A292D">
        <w:rPr>
          <w:rFonts w:asciiTheme="minorHAnsi" w:hAnsiTheme="minorHAnsi" w:cstheme="minorHAnsi"/>
          <w:b/>
          <w:sz w:val="22"/>
          <w:szCs w:val="22"/>
        </w:rPr>
        <w:t xml:space="preserve"> rapporteur pour la thèse.</w:t>
      </w: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D22">
        <w:rPr>
          <w:rFonts w:asciiTheme="minorHAnsi" w:hAnsiTheme="minorHAnsi" w:cstheme="minorHAnsi"/>
          <w:sz w:val="22"/>
          <w:szCs w:val="22"/>
        </w:rPr>
        <w:t xml:space="preserve">En revanche, l'ED ISCE recommande fortement qu'un membre du CSI joue le rôle d’examinateur dans </w:t>
      </w:r>
      <w:r>
        <w:rPr>
          <w:rFonts w:asciiTheme="minorHAnsi" w:hAnsiTheme="minorHAnsi" w:cstheme="minorHAnsi"/>
          <w:sz w:val="22"/>
          <w:szCs w:val="22"/>
        </w:rPr>
        <w:t>le</w:t>
      </w:r>
      <w:r w:rsidRPr="00D50D22">
        <w:rPr>
          <w:rFonts w:asciiTheme="minorHAnsi" w:hAnsiTheme="minorHAnsi" w:cstheme="minorHAnsi"/>
          <w:sz w:val="22"/>
          <w:szCs w:val="22"/>
        </w:rPr>
        <w:t xml:space="preserve"> jury de soutenance.</w:t>
      </w:r>
    </w:p>
    <w:p w:rsidR="00E32772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A292D">
        <w:rPr>
          <w:rFonts w:asciiTheme="minorHAnsi" w:hAnsiTheme="minorHAnsi" w:cstheme="minorHAnsi"/>
          <w:b/>
          <w:sz w:val="22"/>
          <w:szCs w:val="22"/>
          <w:u w:val="single"/>
        </w:rPr>
        <w:t>Planning</w:t>
      </w:r>
      <w:r w:rsidRPr="008A292D">
        <w:rPr>
          <w:rFonts w:asciiTheme="minorHAnsi" w:hAnsiTheme="minorHAnsi" w:cstheme="minorHAnsi"/>
          <w:sz w:val="22"/>
          <w:szCs w:val="22"/>
          <w:u w:val="single"/>
        </w:rPr>
        <w:t xml:space="preserve"> : </w:t>
      </w: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Pour les thèses qui ont commencé entre septembre et décembre, le CSI aura lieu avant l’interruption pédagogique estivale, soit avant</w:t>
      </w:r>
      <w:r>
        <w:rPr>
          <w:rFonts w:asciiTheme="minorHAnsi" w:hAnsiTheme="minorHAnsi" w:cstheme="minorHAnsi"/>
          <w:sz w:val="22"/>
          <w:szCs w:val="22"/>
        </w:rPr>
        <w:t xml:space="preserve"> le mois de</w:t>
      </w:r>
      <w:r w:rsidRPr="008A292D">
        <w:rPr>
          <w:rFonts w:asciiTheme="minorHAnsi" w:hAnsiTheme="minorHAnsi" w:cstheme="minorHAnsi"/>
          <w:sz w:val="22"/>
          <w:szCs w:val="22"/>
        </w:rPr>
        <w:t xml:space="preserve"> juillet de l’année académique en cours.</w:t>
      </w:r>
    </w:p>
    <w:p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Pour les thèses qui ont commencé en janvier et après, le CSI aura lieu avant le 31 octobre de la même année.</w:t>
      </w:r>
    </w:p>
    <w:p w:rsidR="00E32772" w:rsidRPr="00117D8A" w:rsidRDefault="00E32772" w:rsidP="00E32772">
      <w:pPr>
        <w:tabs>
          <w:tab w:val="left" w:pos="5580"/>
        </w:tabs>
        <w:rPr>
          <w:rFonts w:asciiTheme="minorHAnsi" w:hAnsiTheme="minorHAnsi" w:cs="Arial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du</w:t>
      </w:r>
      <w:r>
        <w:rPr>
          <w:rFonts w:asciiTheme="minorHAnsi" w:hAnsiTheme="minorHAnsi" w:cstheme="minorHAnsi"/>
          <w:sz w:val="22"/>
          <w:szCs w:val="22"/>
        </w:rPr>
        <w:t>.de la</w:t>
      </w:r>
      <w:r w:rsidRPr="00117D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117D8A">
        <w:rPr>
          <w:rFonts w:asciiTheme="minorHAnsi" w:hAnsiTheme="minorHAnsi" w:cstheme="minorHAnsi"/>
          <w:sz w:val="22"/>
          <w:szCs w:val="22"/>
        </w:rPr>
        <w:t>doctorant</w:t>
      </w:r>
      <w:r>
        <w:rPr>
          <w:rFonts w:asciiTheme="minorHAnsi" w:hAnsiTheme="minorHAnsi" w:cstheme="minorHAnsi"/>
          <w:sz w:val="22"/>
          <w:szCs w:val="22"/>
        </w:rPr>
        <w:t>.e</w:t>
      </w:r>
      <w:proofErr w:type="spellEnd"/>
      <w:proofErr w:type="gramEnd"/>
      <w:r w:rsidRPr="00117D8A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Date </w:t>
      </w:r>
      <w:r>
        <w:rPr>
          <w:rFonts w:asciiTheme="minorHAnsi" w:hAnsiTheme="minorHAnsi" w:cstheme="minorHAnsi"/>
          <w:sz w:val="22"/>
          <w:szCs w:val="22"/>
        </w:rPr>
        <w:t>de début de thèse</w:t>
      </w:r>
      <w:r w:rsidRPr="00117D8A">
        <w:rPr>
          <w:rFonts w:asciiTheme="minorHAnsi" w:hAnsiTheme="minorHAnsi" w:cstheme="minorHAnsi"/>
          <w:sz w:val="22"/>
          <w:szCs w:val="22"/>
        </w:rPr>
        <w:t xml:space="preserve"> : 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Réalisation de la thèse :</w:t>
      </w:r>
      <w:r w:rsidRPr="00117D8A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17D8A">
        <w:rPr>
          <w:rFonts w:asciiTheme="minorHAnsi" w:hAnsiTheme="minorHAnsi" w:cstheme="minorHAnsi"/>
          <w:sz w:val="22"/>
          <w:szCs w:val="22"/>
        </w:rPr>
        <w:t xml:space="preserve">à plein temps  </w:t>
      </w:r>
      <w:r w:rsidRPr="00117D8A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  <w:r w:rsidRPr="00117D8A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17D8A">
        <w:rPr>
          <w:rFonts w:asciiTheme="minorHAnsi" w:hAnsiTheme="minorHAnsi" w:cstheme="minorHAnsi"/>
          <w:bCs/>
          <w:sz w:val="22"/>
          <w:szCs w:val="22"/>
        </w:rPr>
        <w:t>à temps</w:t>
      </w:r>
      <w:r>
        <w:rPr>
          <w:rFonts w:asciiTheme="minorHAnsi" w:hAnsiTheme="minorHAnsi" w:cstheme="minorHAnsi"/>
          <w:bCs/>
          <w:sz w:val="22"/>
          <w:szCs w:val="22"/>
        </w:rPr>
        <w:t xml:space="preserve"> partiel</w:t>
      </w:r>
      <w:r w:rsidRPr="00117D8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17D8A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Type de f</w:t>
      </w:r>
      <w:r w:rsidRPr="00117D8A">
        <w:rPr>
          <w:rFonts w:asciiTheme="minorHAnsi" w:hAnsiTheme="minorHAnsi" w:cstheme="minorHAnsi"/>
          <w:sz w:val="22"/>
          <w:szCs w:val="22"/>
        </w:rPr>
        <w:t>inancement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Titre de la Thèse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Laboratoire / équipe d’accueil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</w:t>
      </w:r>
      <w:r>
        <w:rPr>
          <w:rFonts w:asciiTheme="minorHAnsi" w:hAnsiTheme="minorHAnsi" w:cstheme="minorHAnsi"/>
          <w:sz w:val="22"/>
          <w:szCs w:val="22"/>
        </w:rPr>
        <w:t>e la direction</w:t>
      </w:r>
      <w:r w:rsidRPr="00117D8A">
        <w:rPr>
          <w:rFonts w:asciiTheme="minorHAnsi" w:hAnsiTheme="minorHAnsi" w:cstheme="minorHAnsi"/>
          <w:sz w:val="22"/>
          <w:szCs w:val="22"/>
        </w:rPr>
        <w:t xml:space="preserve"> de thèse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Taux d’encadrement % :</w:t>
      </w:r>
      <w:r w:rsidRPr="00117D8A">
        <w:rPr>
          <w:rFonts w:asciiTheme="minorHAnsi" w:hAnsiTheme="minorHAnsi" w:cstheme="minorHAnsi"/>
          <w:sz w:val="22"/>
          <w:szCs w:val="22"/>
        </w:rPr>
        <w:tab/>
        <w:t>E-mail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</w:t>
      </w:r>
      <w:r>
        <w:rPr>
          <w:rFonts w:asciiTheme="minorHAnsi" w:hAnsiTheme="minorHAnsi" w:cstheme="minorHAnsi"/>
          <w:sz w:val="22"/>
          <w:szCs w:val="22"/>
        </w:rPr>
        <w:t>e la</w:t>
      </w:r>
      <w:r w:rsidRPr="00117D8A">
        <w:rPr>
          <w:rFonts w:asciiTheme="minorHAnsi" w:hAnsiTheme="minorHAnsi" w:cstheme="minorHAnsi"/>
          <w:sz w:val="22"/>
          <w:szCs w:val="22"/>
        </w:rPr>
        <w:t xml:space="preserve"> codirect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117D8A">
        <w:rPr>
          <w:rFonts w:asciiTheme="minorHAnsi" w:hAnsiTheme="minorHAnsi" w:cstheme="minorHAnsi"/>
          <w:sz w:val="22"/>
          <w:szCs w:val="22"/>
        </w:rPr>
        <w:t xml:space="preserve"> de thèse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Taux d’encadrement % :</w:t>
      </w:r>
      <w:r w:rsidRPr="00117D8A">
        <w:rPr>
          <w:rFonts w:asciiTheme="minorHAnsi" w:hAnsiTheme="minorHAnsi" w:cstheme="minorHAnsi"/>
          <w:sz w:val="22"/>
          <w:szCs w:val="22"/>
        </w:rPr>
        <w:tab/>
        <w:t>E-mail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du</w:t>
      </w:r>
      <w:r>
        <w:rPr>
          <w:rFonts w:asciiTheme="minorHAnsi" w:hAnsiTheme="minorHAnsi" w:cstheme="minorHAnsi"/>
          <w:sz w:val="22"/>
          <w:szCs w:val="22"/>
        </w:rPr>
        <w:t xml:space="preserve">.de la </w:t>
      </w:r>
      <w:proofErr w:type="spellStart"/>
      <w:proofErr w:type="gramStart"/>
      <w:r w:rsidRPr="00117D8A">
        <w:rPr>
          <w:rFonts w:asciiTheme="minorHAnsi" w:hAnsiTheme="minorHAnsi" w:cstheme="minorHAnsi"/>
          <w:sz w:val="22"/>
          <w:szCs w:val="22"/>
        </w:rPr>
        <w:t>coencadrant</w:t>
      </w:r>
      <w:r>
        <w:rPr>
          <w:rFonts w:asciiTheme="minorHAnsi" w:hAnsiTheme="minorHAnsi" w:cstheme="minorHAnsi"/>
          <w:sz w:val="22"/>
          <w:szCs w:val="22"/>
        </w:rPr>
        <w:t>.e</w:t>
      </w:r>
      <w:proofErr w:type="spellEnd"/>
      <w:proofErr w:type="gramEnd"/>
      <w:r w:rsidRPr="00117D8A">
        <w:rPr>
          <w:rFonts w:asciiTheme="minorHAnsi" w:hAnsiTheme="minorHAnsi" w:cstheme="minorHAnsi"/>
          <w:sz w:val="22"/>
          <w:szCs w:val="22"/>
        </w:rPr>
        <w:t> :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Taux d’encadrement % :</w:t>
      </w:r>
      <w:r w:rsidRPr="00117D8A">
        <w:rPr>
          <w:rFonts w:asciiTheme="minorHAnsi" w:hAnsiTheme="minorHAnsi" w:cstheme="minorHAnsi"/>
          <w:sz w:val="22"/>
          <w:szCs w:val="22"/>
        </w:rPr>
        <w:tab/>
        <w:t>E-mail :</w:t>
      </w:r>
    </w:p>
    <w:p w:rsidR="00E32772" w:rsidRDefault="00E3277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E32772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Composition CSI :</w:t>
      </w:r>
    </w:p>
    <w:p w:rsidR="00E32772" w:rsidRPr="00117D8A" w:rsidRDefault="00E32772" w:rsidP="00E32772">
      <w:pPr>
        <w:tabs>
          <w:tab w:val="left" w:pos="5580"/>
        </w:tabs>
        <w:rPr>
          <w:rFonts w:asciiTheme="minorHAnsi" w:hAnsiTheme="minorHAnsi" w:cstheme="minorHAnsi"/>
          <w:bCs/>
          <w:sz w:val="22"/>
          <w:szCs w:val="22"/>
        </w:rPr>
      </w:pPr>
    </w:p>
    <w:p w:rsidR="00E32772" w:rsidRPr="00B30596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B30596">
        <w:rPr>
          <w:rFonts w:asciiTheme="minorHAnsi" w:hAnsiTheme="minorHAnsi" w:cstheme="minorHAnsi"/>
          <w:b/>
          <w:bCs/>
          <w:sz w:val="22"/>
          <w:szCs w:val="22"/>
        </w:rPr>
        <w:lastRenderedPageBreak/>
        <w:t>Membre n°1 du CSI (</w:t>
      </w:r>
      <w:proofErr w:type="spellStart"/>
      <w:r w:rsidRPr="00B30596">
        <w:rPr>
          <w:rFonts w:asciiTheme="minorHAnsi" w:hAnsiTheme="minorHAnsi" w:cstheme="minorHAnsi"/>
          <w:b/>
          <w:bCs/>
          <w:sz w:val="22"/>
          <w:szCs w:val="22"/>
        </w:rPr>
        <w:t>Président.e</w:t>
      </w:r>
      <w:proofErr w:type="spellEnd"/>
      <w:r w:rsidRPr="00B3059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Nom et prénom : 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Laboratoire / Equipe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Email : 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Statut / Grade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HDR :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Oui     </w:t>
      </w:r>
      <w:r w:rsidRPr="00117D8A">
        <w:rPr>
          <w:rFonts w:asciiTheme="minorHAnsi" w:hAnsiTheme="minorHAnsi" w:cstheme="minorHAnsi"/>
          <w:bCs/>
          <w:sz w:val="22"/>
          <w:szCs w:val="22"/>
        </w:rPr>
        <w:t>x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Non    </w:t>
      </w:r>
      <w:r w:rsidRPr="00117D8A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Expertise : 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</w:t>
      </w:r>
    </w:p>
    <w:p w:rsidR="00E32772" w:rsidRPr="00B30596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b/>
          <w:sz w:val="22"/>
          <w:szCs w:val="22"/>
        </w:rPr>
      </w:pPr>
      <w:r w:rsidRPr="00B30596">
        <w:rPr>
          <w:rFonts w:asciiTheme="minorHAnsi" w:hAnsiTheme="minorHAnsi" w:cstheme="minorHAnsi"/>
          <w:b/>
          <w:bCs/>
          <w:sz w:val="22"/>
          <w:szCs w:val="22"/>
        </w:rPr>
        <w:t>Membre n°2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Nom et prénom : 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Laboratoire / Equipe :</w:t>
      </w: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Email : 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Statut / Grade :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HDR :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Oui     </w:t>
      </w:r>
      <w:r w:rsidRPr="00117D8A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Non    </w:t>
      </w:r>
      <w:r w:rsidRPr="00117D8A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Expertise : </w:t>
      </w:r>
    </w:p>
    <w:p w:rsidR="00E32772" w:rsidRPr="00117D8A" w:rsidRDefault="00E32772" w:rsidP="00E32772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A remplir par le membre du bureau ED ISCE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9072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color w:val="FF0000"/>
          <w:sz w:val="22"/>
          <w:szCs w:val="22"/>
        </w:rPr>
        <w:t xml:space="preserve">Validation par l’ED : </w:t>
      </w:r>
      <w:r w:rsidRPr="00117D8A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Oui    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90700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Pr="00117D8A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Non   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46850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Membre du bureau EDISCE (Nom et Prénom) : </w:t>
      </w:r>
      <w:r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Date : 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Signature :</w:t>
      </w: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DE6D73" w:rsidRDefault="00DE6D73"/>
    <w:sectPr w:rsidR="00DE6D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772" w:rsidRDefault="00E32772" w:rsidP="00E32772">
      <w:r>
        <w:separator/>
      </w:r>
    </w:p>
  </w:endnote>
  <w:endnote w:type="continuationSeparator" w:id="0">
    <w:p w:rsidR="00E32772" w:rsidRDefault="00E32772" w:rsidP="00E3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772" w:rsidRPr="00F90DF0" w:rsidRDefault="00E32772" w:rsidP="00E32772">
    <w:pPr>
      <w:pStyle w:val="Pieddepage"/>
      <w:pBdr>
        <w:top w:val="single" w:sz="4" w:space="1" w:color="auto"/>
      </w:pBdr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 xml:space="preserve">EDISCE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>
        <w:rPr>
          <w:rStyle w:val="Lienhypertexte"/>
          <w:rFonts w:ascii="Arial" w:eastAsiaTheme="majorEastAsia" w:hAnsi="Arial" w:cs="Arial"/>
          <w:i/>
          <w:sz w:val="18"/>
        </w:rPr>
        <w:t>-</w:t>
      </w:r>
      <w:r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772" w:rsidRDefault="00E32772" w:rsidP="00E32772">
      <w:bookmarkStart w:id="0" w:name="_Hlk126328927"/>
      <w:bookmarkEnd w:id="0"/>
      <w:r>
        <w:separator/>
      </w:r>
    </w:p>
  </w:footnote>
  <w:footnote w:type="continuationSeparator" w:id="0">
    <w:p w:rsidR="00E32772" w:rsidRDefault="00E32772" w:rsidP="00E3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94F192">
          <wp:simplePos x="0" y="0"/>
          <wp:positionH relativeFrom="column">
            <wp:posOffset>-188595</wp:posOffset>
          </wp:positionH>
          <wp:positionV relativeFrom="paragraph">
            <wp:posOffset>-138430</wp:posOffset>
          </wp:positionV>
          <wp:extent cx="981075" cy="857250"/>
          <wp:effectExtent l="0" t="0" r="9525" b="0"/>
          <wp:wrapTight wrapText="bothSides">
            <wp:wrapPolygon edited="0">
              <wp:start x="0" y="0"/>
              <wp:lineTo x="0" y="21120"/>
              <wp:lineTo x="21390" y="21120"/>
              <wp:lineTo x="21390" y="0"/>
              <wp:lineTo x="0" y="0"/>
            </wp:wrapPolygon>
          </wp:wrapTight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5" b="6796"/>
                  <a:stretch/>
                </pic:blipFill>
                <pic:spPr bwMode="auto">
                  <a:xfrm>
                    <a:off x="0" y="0"/>
                    <a:ext cx="98107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28DD1C2" wp14:editId="55B4C7C8">
          <wp:simplePos x="0" y="0"/>
          <wp:positionH relativeFrom="margin">
            <wp:posOffset>4589780</wp:posOffset>
          </wp:positionH>
          <wp:positionV relativeFrom="topMargin">
            <wp:posOffset>495300</wp:posOffset>
          </wp:positionV>
          <wp:extent cx="1070610" cy="716280"/>
          <wp:effectExtent l="0" t="0" r="0" b="7620"/>
          <wp:wrapSquare wrapText="bothSides"/>
          <wp:docPr id="3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GA_couleur_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:rsid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rPr>
        <w:rFonts w:ascii="Calibri" w:hAnsi="Calibri" w:cs="Arial"/>
        <w:b/>
        <w:sz w:val="40"/>
        <w:szCs w:val="40"/>
      </w:rPr>
    </w:pPr>
  </w:p>
  <w:p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D77A0"/>
    <w:multiLevelType w:val="hybridMultilevel"/>
    <w:tmpl w:val="599878E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20332"/>
    <w:multiLevelType w:val="hybridMultilevel"/>
    <w:tmpl w:val="97D6937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72"/>
    <w:rsid w:val="00DE6D73"/>
    <w:rsid w:val="00E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4747C"/>
  <w15:chartTrackingRefBased/>
  <w15:docId w15:val="{6CCEB2B5-6CBE-4986-AABD-5DC246E5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7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E32772"/>
    <w:rPr>
      <w:b/>
      <w:bCs/>
    </w:rPr>
  </w:style>
  <w:style w:type="paragraph" w:styleId="Paragraphedeliste">
    <w:name w:val="List Paragraph"/>
    <w:basedOn w:val="Normal"/>
    <w:uiPriority w:val="34"/>
    <w:qFormat/>
    <w:rsid w:val="00E32772"/>
    <w:pPr>
      <w:ind w:left="720"/>
      <w:contextualSpacing/>
    </w:pPr>
  </w:style>
  <w:style w:type="character" w:styleId="Lienhypertexte">
    <w:name w:val="Hyperlink"/>
    <w:rsid w:val="00E327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32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7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Pieddepage">
    <w:name w:val="footer"/>
    <w:basedOn w:val="Normal"/>
    <w:link w:val="PieddepageCar"/>
    <w:unhideWhenUsed/>
    <w:rsid w:val="00E32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32772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mpus.univ-grenoble-alpes.fr/fr/menu-principal/thematiques/droits-et-soutien/egalite-et-lutte-contre-les-discriminations/le-dispositif-de-signalement/le-dispositif-de-signalement-798195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3295</Characters>
  <Application>Microsoft Office Word</Application>
  <DocSecurity>0</DocSecurity>
  <Lines>59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ORELIE GARZENA</dc:creator>
  <cp:keywords/>
  <dc:description/>
  <cp:lastModifiedBy>ORELIE GARZENA</cp:lastModifiedBy>
  <cp:revision>1</cp:revision>
  <dcterms:created xsi:type="dcterms:W3CDTF">2023-02-03T14:00:00Z</dcterms:created>
  <dcterms:modified xsi:type="dcterms:W3CDTF">2023-02-03T14:07:00Z</dcterms:modified>
</cp:coreProperties>
</file>